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BF7975" w14:textId="77777777" w:rsidR="00E45F69" w:rsidRDefault="00E45F69" w:rsidP="00E45F69">
      <w:pPr>
        <w:pStyle w:val="Naslov9"/>
        <w:rPr>
          <w:rFonts w:ascii="Times New Roman" w:hAnsi="Times New Roman"/>
          <w:sz w:val="24"/>
        </w:rPr>
      </w:pPr>
      <w:r>
        <w:rPr>
          <w:rFonts w:ascii="Times New Roman" w:hAnsi="Times New Roman"/>
          <w:sz w:val="20"/>
        </w:rPr>
        <w:t xml:space="preserve">                                                                       </w:t>
      </w:r>
      <w:r>
        <w:rPr>
          <w:rFonts w:ascii="Times New Roman" w:hAnsi="Times New Roman"/>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Default="00E45F69" w:rsidP="00E45F69">
      <w:pPr>
        <w:pStyle w:val="Naslov6"/>
        <w:ind w:firstLine="708"/>
        <w:rPr>
          <w:rFonts w:ascii="Times New Roman" w:hAnsi="Times New Roman"/>
        </w:rPr>
      </w:pPr>
      <w:r>
        <w:rPr>
          <w:rFonts w:ascii="Times New Roman" w:hAnsi="Times New Roman"/>
        </w:rPr>
        <w:t>OBLAKOVA ULICA 5</w:t>
      </w:r>
    </w:p>
    <w:p w14:paraId="2D416BD9" w14:textId="77777777" w:rsidR="00E45F69" w:rsidRDefault="00E45F69" w:rsidP="00E45F69">
      <w:pPr>
        <w:pStyle w:val="Naslov6"/>
        <w:ind w:firstLine="708"/>
        <w:rPr>
          <w:rFonts w:ascii="Times New Roman" w:hAnsi="Times New Roman"/>
        </w:rPr>
      </w:pPr>
      <w:r>
        <w:rPr>
          <w:rFonts w:ascii="Times New Roman" w:hAnsi="Times New Roman"/>
        </w:rPr>
        <w:t xml:space="preserve">3000 CELJE    </w:t>
      </w:r>
    </w:p>
    <w:p w14:paraId="41D32A57" w14:textId="77777777" w:rsidR="00E45F69" w:rsidRDefault="00E45F69" w:rsidP="00E45F69">
      <w:pPr>
        <w:ind w:firstLine="708"/>
        <w:jc w:val="both"/>
        <w:rPr>
          <w:b/>
        </w:rPr>
      </w:pPr>
      <w:r>
        <w:rPr>
          <w:b/>
        </w:rPr>
        <w:t>tel: (03) 42 33 000</w:t>
      </w:r>
    </w:p>
    <w:p w14:paraId="5D0C2285" w14:textId="77777777" w:rsidR="00E45F69" w:rsidRDefault="00E45F69" w:rsidP="00E45F69">
      <w:pPr>
        <w:pStyle w:val="Naslov6"/>
        <w:ind w:firstLine="708"/>
        <w:rPr>
          <w:rFonts w:ascii="Times New Roman" w:hAnsi="Times New Roman"/>
        </w:rPr>
      </w:pPr>
      <w:r>
        <w:rPr>
          <w:rFonts w:ascii="Times New Roman" w:hAnsi="Times New Roman"/>
        </w:rPr>
        <w:t xml:space="preserve">fax: (03) 42 33 757                                                                                                                            </w:t>
      </w:r>
    </w:p>
    <w:p w14:paraId="35953D21" w14:textId="77777777" w:rsidR="00E45F69" w:rsidRDefault="00E45F69" w:rsidP="00E45F69">
      <w:pPr>
        <w:pStyle w:val="Naslov9"/>
        <w:rPr>
          <w:rFonts w:ascii="Times New Roman" w:hAnsi="Times New Roman"/>
          <w:sz w:val="28"/>
        </w:rPr>
      </w:pPr>
      <w:r>
        <w:rPr>
          <w:rFonts w:ascii="Times New Roman" w:hAnsi="Times New Roman"/>
          <w:sz w:val="28"/>
        </w:rPr>
        <w:t xml:space="preserve">    </w:t>
      </w:r>
    </w:p>
    <w:p w14:paraId="3956FBA6" w14:textId="4A4B6CBF" w:rsidR="00E45F69" w:rsidRPr="00F9628B" w:rsidRDefault="00E45F69" w:rsidP="00E45F69">
      <w:pPr>
        <w:jc w:val="both"/>
        <w:rPr>
          <w:sz w:val="22"/>
          <w:szCs w:val="22"/>
          <w:u w:val="single"/>
        </w:rPr>
      </w:pPr>
      <w:r>
        <w:rPr>
          <w:sz w:val="28"/>
        </w:rPr>
        <w:t xml:space="preserve">                                </w:t>
      </w:r>
      <w:r>
        <w:t xml:space="preserve">                                                                    </w:t>
      </w:r>
      <w:r>
        <w:rPr>
          <w:u w:val="single"/>
        </w:rPr>
        <w:t>Postopek:</w:t>
      </w:r>
      <w:r w:rsidR="00F9628B" w:rsidRPr="00F9628B">
        <w:rPr>
          <w:b/>
          <w:bCs/>
          <w:u w:val="single"/>
        </w:rPr>
        <w:t>135</w:t>
      </w:r>
      <w:r w:rsidRPr="00F9628B">
        <w:rPr>
          <w:b/>
          <w:bCs/>
          <w:u w:val="single"/>
        </w:rPr>
        <w:t>-2021-</w:t>
      </w:r>
      <w:r w:rsidR="003507CF" w:rsidRPr="00F9628B">
        <w:rPr>
          <w:b/>
          <w:bCs/>
          <w:u w:val="single"/>
        </w:rPr>
        <w:t>AS</w:t>
      </w:r>
      <w:r w:rsidRPr="00F9628B">
        <w:rPr>
          <w:b/>
          <w:bCs/>
          <w:u w:val="single"/>
        </w:rPr>
        <w:t>/</w:t>
      </w:r>
      <w:r w:rsidR="003507CF" w:rsidRPr="00F9628B">
        <w:rPr>
          <w:b/>
          <w:bCs/>
          <w:u w:val="single"/>
        </w:rPr>
        <w:t>BM</w:t>
      </w:r>
    </w:p>
    <w:p w14:paraId="5900CEEB" w14:textId="77777777" w:rsidR="00E45F69" w:rsidRDefault="00E45F69" w:rsidP="00E45F69">
      <w:pPr>
        <w:pStyle w:val="Naslov9"/>
        <w:rPr>
          <w:rFonts w:ascii="Times New Roman" w:hAnsi="Times New Roman"/>
          <w:sz w:val="28"/>
        </w:rPr>
      </w:pPr>
      <w:r>
        <w:t xml:space="preserve">                                                                                                                                                                      </w:t>
      </w:r>
      <w:r>
        <w:rPr>
          <w:rFonts w:ascii="Times New Roman" w:hAnsi="Times New Roman"/>
          <w:sz w:val="36"/>
        </w:rPr>
        <w:t xml:space="preserve">    </w:t>
      </w:r>
    </w:p>
    <w:p w14:paraId="0F0EEF61" w14:textId="77777777" w:rsidR="00E45F69"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imes New Roman" w:hAnsi="Times New Roman"/>
          <w:sz w:val="36"/>
        </w:rPr>
      </w:pPr>
    </w:p>
    <w:p w14:paraId="4B022631" w14:textId="77777777" w:rsidR="00E45F69"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imes New Roman" w:hAnsi="Times New Roman"/>
          <w:sz w:val="36"/>
        </w:rPr>
      </w:pPr>
      <w:r>
        <w:rPr>
          <w:rFonts w:ascii="Times New Roman" w:hAnsi="Times New Roman"/>
          <w:sz w:val="36"/>
        </w:rPr>
        <w:t xml:space="preserve">POVABILO K ODDAJI PONUDBE </w:t>
      </w:r>
    </w:p>
    <w:p w14:paraId="2C800A5B" w14:textId="77777777" w:rsidR="00E45F69" w:rsidRPr="005652E9" w:rsidRDefault="00E45F69" w:rsidP="00E45F69">
      <w:pPr>
        <w:jc w:val="both"/>
        <w:rPr>
          <w:rFonts w:ascii="Calibri" w:hAnsi="Calibri" w:cs="Calibri"/>
          <w:sz w:val="22"/>
          <w:szCs w:val="22"/>
        </w:rPr>
      </w:pPr>
    </w:p>
    <w:p w14:paraId="471A15C2" w14:textId="6207A223" w:rsidR="00E45F69" w:rsidRPr="005652E9" w:rsidRDefault="00E45F69" w:rsidP="00C632BD">
      <w:pPr>
        <w:spacing w:line="269" w:lineRule="auto"/>
        <w:jc w:val="both"/>
        <w:rPr>
          <w:rFonts w:ascii="Calibri" w:hAnsi="Calibri" w:cs="Calibri"/>
          <w:sz w:val="22"/>
          <w:szCs w:val="22"/>
        </w:rPr>
      </w:pPr>
      <w:r w:rsidRPr="005652E9">
        <w:rPr>
          <w:rFonts w:ascii="Calibri" w:hAnsi="Calibri" w:cs="Calibri"/>
          <w:sz w:val="22"/>
          <w:szCs w:val="22"/>
        </w:rPr>
        <w:t xml:space="preserve">Vabimo vas k oddaji ponudbe za </w:t>
      </w:r>
      <w:r w:rsidR="000E48BA" w:rsidRPr="005652E9">
        <w:rPr>
          <w:rFonts w:ascii="Calibri" w:hAnsi="Calibri" w:cs="Calibri"/>
          <w:sz w:val="22"/>
          <w:szCs w:val="22"/>
        </w:rPr>
        <w:t>storitev</w:t>
      </w:r>
      <w:r w:rsidRPr="005652E9">
        <w:rPr>
          <w:rFonts w:ascii="Calibri" w:hAnsi="Calibri" w:cs="Calibri"/>
          <w:sz w:val="22"/>
          <w:szCs w:val="22"/>
        </w:rPr>
        <w:t xml:space="preserve">: </w:t>
      </w:r>
    </w:p>
    <w:p w14:paraId="31057B0E" w14:textId="77777777" w:rsidR="000E48BA" w:rsidRPr="005652E9" w:rsidRDefault="000E48BA" w:rsidP="00C632BD">
      <w:pPr>
        <w:spacing w:line="269" w:lineRule="auto"/>
        <w:jc w:val="both"/>
        <w:rPr>
          <w:rFonts w:ascii="Calibri" w:hAnsi="Calibri" w:cs="Calibri"/>
          <w:sz w:val="22"/>
          <w:szCs w:val="22"/>
        </w:rPr>
      </w:pPr>
    </w:p>
    <w:p w14:paraId="2C6A608E" w14:textId="21BC81F5" w:rsidR="00171C1F" w:rsidRPr="005652E9" w:rsidRDefault="00171C1F" w:rsidP="00171C1F">
      <w:pPr>
        <w:rPr>
          <w:rFonts w:ascii="Calibri" w:hAnsi="Calibri" w:cs="Calibri"/>
          <w:b/>
          <w:sz w:val="22"/>
          <w:szCs w:val="22"/>
        </w:rPr>
      </w:pPr>
      <w:r w:rsidRPr="005652E9">
        <w:rPr>
          <w:rFonts w:ascii="Calibri" w:hAnsi="Calibri" w:cs="Calibri"/>
          <w:b/>
          <w:sz w:val="22"/>
          <w:szCs w:val="22"/>
        </w:rPr>
        <w:t>IZVAJANJE PREGLEDOV DELOVNE OPREME</w:t>
      </w:r>
    </w:p>
    <w:p w14:paraId="4EC17F01" w14:textId="2BE51F4B" w:rsidR="00E45F69" w:rsidRPr="005652E9" w:rsidRDefault="00E45F69" w:rsidP="00C632BD">
      <w:pPr>
        <w:spacing w:line="269" w:lineRule="auto"/>
        <w:jc w:val="both"/>
        <w:rPr>
          <w:rFonts w:ascii="Calibri" w:hAnsi="Calibri" w:cs="Calibri"/>
          <w:b/>
          <w:bCs/>
          <w:sz w:val="22"/>
          <w:szCs w:val="22"/>
        </w:rPr>
      </w:pPr>
    </w:p>
    <w:p w14:paraId="0FEE5059" w14:textId="6FDD2DB0" w:rsidR="007C1EF9" w:rsidRPr="005652E9" w:rsidRDefault="007C1EF9" w:rsidP="007C1EF9">
      <w:pPr>
        <w:pStyle w:val="Odstavekseznama"/>
        <w:numPr>
          <w:ilvl w:val="0"/>
          <w:numId w:val="4"/>
        </w:numPr>
        <w:spacing w:line="269" w:lineRule="auto"/>
        <w:jc w:val="both"/>
        <w:rPr>
          <w:rFonts w:ascii="Calibri" w:hAnsi="Calibri" w:cs="Calibri"/>
          <w:b/>
          <w:bCs/>
          <w:sz w:val="22"/>
          <w:szCs w:val="22"/>
        </w:rPr>
      </w:pPr>
      <w:r w:rsidRPr="005652E9">
        <w:rPr>
          <w:rFonts w:ascii="Calibri" w:hAnsi="Calibri" w:cs="Calibri"/>
          <w:b/>
          <w:bCs/>
          <w:sz w:val="22"/>
          <w:szCs w:val="22"/>
        </w:rPr>
        <w:t>Zahteve naročnika:</w:t>
      </w:r>
    </w:p>
    <w:p w14:paraId="24C41D84" w14:textId="77777777" w:rsidR="007C1EF9" w:rsidRPr="005652E9" w:rsidRDefault="007C1EF9" w:rsidP="00C632BD">
      <w:pPr>
        <w:spacing w:line="269" w:lineRule="auto"/>
        <w:jc w:val="both"/>
        <w:rPr>
          <w:rFonts w:ascii="Calibri" w:hAnsi="Calibri" w:cs="Calibri"/>
          <w:b/>
          <w:bCs/>
          <w:sz w:val="22"/>
          <w:szCs w:val="22"/>
        </w:rPr>
      </w:pPr>
    </w:p>
    <w:p w14:paraId="11747CB9" w14:textId="67340D90" w:rsidR="007C1EF9" w:rsidRPr="005652E9" w:rsidRDefault="007C1EF9" w:rsidP="007C1EF9">
      <w:pPr>
        <w:contextualSpacing/>
        <w:jc w:val="both"/>
        <w:rPr>
          <w:rFonts w:ascii="Calibri" w:hAnsi="Calibri" w:cs="Calibri"/>
          <w:noProof/>
          <w:sz w:val="22"/>
          <w:szCs w:val="22"/>
        </w:rPr>
      </w:pPr>
      <w:r w:rsidRPr="005652E9">
        <w:rPr>
          <w:rFonts w:ascii="Calibri" w:hAnsi="Calibri" w:cs="Calibri"/>
          <w:noProof/>
          <w:sz w:val="22"/>
          <w:szCs w:val="22"/>
        </w:rPr>
        <w:t>Namen javnega naročila je izbira izvajalca, ki bo opravil predpisane obdobne preglede in preizkuse cca.</w:t>
      </w:r>
      <w:r w:rsidRPr="005652E9">
        <w:rPr>
          <w:rFonts w:ascii="Calibri" w:hAnsi="Calibri" w:cs="Calibri"/>
          <w:noProof/>
          <w:color w:val="FF0000"/>
          <w:sz w:val="22"/>
          <w:szCs w:val="22"/>
        </w:rPr>
        <w:t xml:space="preserve"> </w:t>
      </w:r>
      <w:r w:rsidRPr="005652E9">
        <w:rPr>
          <w:rFonts w:ascii="Calibri" w:hAnsi="Calibri" w:cs="Calibri"/>
          <w:noProof/>
          <w:color w:val="000000" w:themeColor="text1"/>
          <w:sz w:val="22"/>
          <w:szCs w:val="22"/>
        </w:rPr>
        <w:t xml:space="preserve">280 kosov delovne opreme na različnih deloviščih v Splošni bolnišnici Celje. Te preglede in preizkuse je </w:t>
      </w:r>
      <w:r w:rsidRPr="005652E9">
        <w:rPr>
          <w:rFonts w:ascii="Calibri" w:hAnsi="Calibri" w:cs="Calibri"/>
          <w:noProof/>
          <w:sz w:val="22"/>
          <w:szCs w:val="22"/>
        </w:rPr>
        <w:t xml:space="preserve">potrebno opraviti </w:t>
      </w:r>
      <w:r w:rsidR="00096481">
        <w:rPr>
          <w:rFonts w:ascii="Calibri" w:hAnsi="Calibri" w:cs="Calibri"/>
          <w:noProof/>
          <w:sz w:val="22"/>
          <w:szCs w:val="22"/>
        </w:rPr>
        <w:t>skladno z</w:t>
      </w:r>
      <w:r w:rsidRPr="005652E9">
        <w:rPr>
          <w:rFonts w:ascii="Calibri" w:hAnsi="Calibri" w:cs="Calibri"/>
          <w:noProof/>
          <w:sz w:val="22"/>
          <w:szCs w:val="22"/>
        </w:rPr>
        <w:t xml:space="preserve"> Zakon</w:t>
      </w:r>
      <w:r w:rsidR="00096481">
        <w:rPr>
          <w:rFonts w:ascii="Calibri" w:hAnsi="Calibri" w:cs="Calibri"/>
          <w:noProof/>
          <w:sz w:val="22"/>
          <w:szCs w:val="22"/>
        </w:rPr>
        <w:t>om</w:t>
      </w:r>
      <w:r w:rsidRPr="005652E9">
        <w:rPr>
          <w:rFonts w:ascii="Calibri" w:hAnsi="Calibri" w:cs="Calibri"/>
          <w:noProof/>
          <w:sz w:val="22"/>
          <w:szCs w:val="22"/>
        </w:rPr>
        <w:t xml:space="preserve"> o varnosti in zdravju pri delu (Uradni list RS, št. 43/2011) </w:t>
      </w:r>
      <w:r w:rsidR="00096481">
        <w:rPr>
          <w:rFonts w:ascii="Calibri" w:hAnsi="Calibri" w:cs="Calibri"/>
          <w:noProof/>
          <w:sz w:val="22"/>
          <w:szCs w:val="22"/>
        </w:rPr>
        <w:t xml:space="preserve"> in </w:t>
      </w:r>
      <w:r w:rsidRPr="005652E9">
        <w:rPr>
          <w:rFonts w:ascii="Calibri" w:hAnsi="Calibri" w:cs="Calibri"/>
          <w:noProof/>
          <w:sz w:val="22"/>
          <w:szCs w:val="22"/>
        </w:rPr>
        <w:t>Pravilnik</w:t>
      </w:r>
      <w:r w:rsidR="00096481">
        <w:rPr>
          <w:rFonts w:ascii="Calibri" w:hAnsi="Calibri" w:cs="Calibri"/>
          <w:noProof/>
          <w:sz w:val="22"/>
          <w:szCs w:val="22"/>
        </w:rPr>
        <w:t>om</w:t>
      </w:r>
      <w:r w:rsidRPr="005652E9">
        <w:rPr>
          <w:rFonts w:ascii="Calibri" w:hAnsi="Calibri" w:cs="Calibri"/>
          <w:noProof/>
          <w:sz w:val="22"/>
          <w:szCs w:val="22"/>
        </w:rPr>
        <w:t xml:space="preserve"> o varnosti in zdravju pri uporabi delovne opreme (Uradni list RS, št. 101/2004). Preglede lahko izvajajo samo osebe, ki izpolnjujejo predpisane pogoje in imajo veljavno dovoljenje za izvajanje obdobnih pregledov in preizkusov delovne opreme izdano s strani Ministrstva za delo, družino, socialne zadeve in enake možnosti kot izhaja iz Pravilnika o dovoljenjih za opravljanje strokovnih nalog na področju varnosti pri delu (Uradni list RS, št. 2/2017).</w:t>
      </w:r>
    </w:p>
    <w:p w14:paraId="3CE19049" w14:textId="77777777" w:rsidR="007C1EF9" w:rsidRPr="005652E9" w:rsidRDefault="007C1EF9" w:rsidP="007C1EF9">
      <w:pPr>
        <w:contextualSpacing/>
        <w:jc w:val="both"/>
        <w:rPr>
          <w:rFonts w:ascii="Calibri" w:hAnsi="Calibri" w:cs="Calibri"/>
          <w:noProof/>
          <w:sz w:val="22"/>
          <w:szCs w:val="22"/>
        </w:rPr>
      </w:pPr>
    </w:p>
    <w:p w14:paraId="34691A82" w14:textId="52F93024" w:rsidR="007C1EF9" w:rsidRPr="005652E9" w:rsidRDefault="007C1EF9" w:rsidP="007C1EF9">
      <w:pPr>
        <w:contextualSpacing/>
        <w:jc w:val="both"/>
        <w:rPr>
          <w:rFonts w:ascii="Calibri" w:hAnsi="Calibri" w:cs="Calibri"/>
          <w:noProof/>
          <w:sz w:val="22"/>
          <w:szCs w:val="22"/>
        </w:rPr>
      </w:pPr>
      <w:r w:rsidRPr="005652E9">
        <w:rPr>
          <w:rFonts w:ascii="Calibri" w:hAnsi="Calibri" w:cs="Calibri"/>
          <w:noProof/>
          <w:sz w:val="22"/>
          <w:szCs w:val="22"/>
        </w:rPr>
        <w:t xml:space="preserve">Glede na velikost in zahtevnost smo delovno opremo uvrstili v 5 skupin in sicer: manj zahtevna delovna oprema, srednje zahtevna delovna oprema, zahtevna delovna oprema, transportne in dvižne naprave ter proizvodne linije. Pred pregledom bo naročnik izvajalcu zagotovil pregled vse razpoložljive tehnične dokumetnacije za posamezno delovno opremo. </w:t>
      </w:r>
    </w:p>
    <w:p w14:paraId="3F2ACCD6" w14:textId="77777777" w:rsidR="007C1EF9" w:rsidRPr="005652E9" w:rsidRDefault="007C1EF9" w:rsidP="007C1EF9">
      <w:pPr>
        <w:contextualSpacing/>
        <w:jc w:val="both"/>
        <w:rPr>
          <w:rFonts w:ascii="Calibri" w:hAnsi="Calibri" w:cs="Calibri"/>
          <w:noProof/>
          <w:sz w:val="22"/>
          <w:szCs w:val="22"/>
        </w:rPr>
      </w:pPr>
    </w:p>
    <w:p w14:paraId="6800FEE3" w14:textId="77777777" w:rsidR="007C1EF9" w:rsidRPr="005652E9" w:rsidRDefault="007C1EF9" w:rsidP="007C1EF9">
      <w:pPr>
        <w:contextualSpacing/>
        <w:jc w:val="both"/>
        <w:rPr>
          <w:rFonts w:ascii="Calibri" w:hAnsi="Calibri" w:cs="Calibri"/>
          <w:b/>
          <w:noProof/>
          <w:sz w:val="22"/>
          <w:szCs w:val="22"/>
        </w:rPr>
      </w:pPr>
      <w:r w:rsidRPr="005652E9">
        <w:rPr>
          <w:rFonts w:ascii="Calibri" w:hAnsi="Calibri" w:cs="Calibri"/>
          <w:b/>
          <w:noProof/>
          <w:sz w:val="22"/>
          <w:szCs w:val="22"/>
        </w:rPr>
        <w:t xml:space="preserve">A. Manj zahtevna delovna oprema </w:t>
      </w:r>
    </w:p>
    <w:p w14:paraId="093F3FCE" w14:textId="4628ED1E" w:rsidR="007C1EF9" w:rsidRPr="005652E9" w:rsidRDefault="007C1EF9" w:rsidP="007C1EF9">
      <w:pPr>
        <w:contextualSpacing/>
        <w:jc w:val="both"/>
        <w:rPr>
          <w:rFonts w:ascii="Calibri" w:hAnsi="Calibri" w:cs="Calibri"/>
          <w:noProof/>
          <w:sz w:val="22"/>
          <w:szCs w:val="22"/>
        </w:rPr>
      </w:pPr>
      <w:r w:rsidRPr="005652E9">
        <w:rPr>
          <w:rFonts w:ascii="Calibri" w:hAnsi="Calibri" w:cs="Calibri"/>
          <w:noProof/>
          <w:sz w:val="22"/>
          <w:szCs w:val="22"/>
        </w:rPr>
        <w:t>V to skupino uvrščamo opremo, ki je po zahtevnosti manj zahtevna. To so: električno ročno orodje, transportni vozički za prevoz hrane, perila, medicinskega materiala, motorne verižne žage in obrezovalniki grmovja.</w:t>
      </w:r>
    </w:p>
    <w:p w14:paraId="5A7F868B" w14:textId="77777777" w:rsidR="007C1EF9" w:rsidRPr="005652E9" w:rsidRDefault="007C1EF9" w:rsidP="007C1EF9">
      <w:pPr>
        <w:contextualSpacing/>
        <w:jc w:val="both"/>
        <w:rPr>
          <w:rFonts w:ascii="Calibri" w:hAnsi="Calibri" w:cs="Calibri"/>
          <w:noProof/>
          <w:sz w:val="22"/>
          <w:szCs w:val="22"/>
        </w:rPr>
      </w:pPr>
    </w:p>
    <w:p w14:paraId="695971FD" w14:textId="77777777" w:rsidR="007C1EF9" w:rsidRPr="005652E9" w:rsidRDefault="007C1EF9" w:rsidP="007C1EF9">
      <w:pPr>
        <w:contextualSpacing/>
        <w:jc w:val="both"/>
        <w:rPr>
          <w:rFonts w:ascii="Calibri" w:hAnsi="Calibri" w:cs="Calibri"/>
          <w:b/>
          <w:noProof/>
          <w:sz w:val="22"/>
          <w:szCs w:val="22"/>
        </w:rPr>
      </w:pPr>
      <w:r w:rsidRPr="005652E9">
        <w:rPr>
          <w:rFonts w:ascii="Calibri" w:hAnsi="Calibri" w:cs="Calibri"/>
          <w:b/>
          <w:noProof/>
          <w:sz w:val="22"/>
          <w:szCs w:val="22"/>
        </w:rPr>
        <w:t xml:space="preserve">B. Srednje zahtevna delovna oprema </w:t>
      </w:r>
    </w:p>
    <w:p w14:paraId="2776DB8A" w14:textId="77777777" w:rsidR="007C1EF9" w:rsidRPr="005652E9" w:rsidRDefault="007C1EF9" w:rsidP="007C1EF9">
      <w:pPr>
        <w:contextualSpacing/>
        <w:jc w:val="both"/>
        <w:rPr>
          <w:rFonts w:ascii="Calibri" w:hAnsi="Calibri" w:cs="Calibri"/>
          <w:noProof/>
          <w:sz w:val="22"/>
          <w:szCs w:val="22"/>
        </w:rPr>
      </w:pPr>
      <w:r w:rsidRPr="005652E9">
        <w:rPr>
          <w:rFonts w:ascii="Calibri" w:hAnsi="Calibri" w:cs="Calibri"/>
          <w:noProof/>
          <w:sz w:val="22"/>
          <w:szCs w:val="22"/>
        </w:rPr>
        <w:t>V to skupino uvrščamo delovno opreme, ki je po zahtevnosti srednje zahtevna. To so: parni sterilizatorji, termodezinfektorji, pralni stroji, likalni stroji, šivalni stroji, parni konvektorji, štedilniki za termično obdelavo hrane, parne konvektorske pečice, hladilniki, mesoreznice, stroji za mešanje mesa, lupilci zelenjave, digestoriji.</w:t>
      </w:r>
    </w:p>
    <w:p w14:paraId="15D114CD" w14:textId="77777777" w:rsidR="007C1EF9" w:rsidRPr="005652E9" w:rsidRDefault="007C1EF9" w:rsidP="007C1EF9">
      <w:pPr>
        <w:contextualSpacing/>
        <w:jc w:val="both"/>
        <w:rPr>
          <w:rFonts w:ascii="Calibri" w:hAnsi="Calibri" w:cs="Calibri"/>
          <w:noProof/>
          <w:sz w:val="22"/>
          <w:szCs w:val="22"/>
        </w:rPr>
      </w:pPr>
    </w:p>
    <w:p w14:paraId="1117C3E2" w14:textId="77777777" w:rsidR="007C1EF9" w:rsidRPr="005652E9" w:rsidRDefault="007C1EF9" w:rsidP="007C1EF9">
      <w:pPr>
        <w:contextualSpacing/>
        <w:jc w:val="both"/>
        <w:rPr>
          <w:rFonts w:ascii="Calibri" w:hAnsi="Calibri" w:cs="Calibri"/>
          <w:b/>
          <w:noProof/>
          <w:sz w:val="22"/>
          <w:szCs w:val="22"/>
        </w:rPr>
      </w:pPr>
      <w:r w:rsidRPr="005652E9">
        <w:rPr>
          <w:rFonts w:ascii="Calibri" w:hAnsi="Calibri" w:cs="Calibri"/>
          <w:b/>
          <w:noProof/>
          <w:sz w:val="22"/>
          <w:szCs w:val="22"/>
        </w:rPr>
        <w:t xml:space="preserve">C. Zahtevna delovna oprema </w:t>
      </w:r>
    </w:p>
    <w:p w14:paraId="57C26C8C" w14:textId="1253F795" w:rsidR="007C1EF9" w:rsidRPr="005652E9" w:rsidRDefault="007C1EF9" w:rsidP="007C1EF9">
      <w:pPr>
        <w:contextualSpacing/>
        <w:jc w:val="both"/>
        <w:rPr>
          <w:rFonts w:ascii="Calibri" w:hAnsi="Calibri" w:cs="Calibri"/>
          <w:noProof/>
          <w:sz w:val="22"/>
          <w:szCs w:val="22"/>
        </w:rPr>
      </w:pPr>
      <w:r w:rsidRPr="005652E9">
        <w:rPr>
          <w:rFonts w:ascii="Calibri" w:hAnsi="Calibri" w:cs="Calibri"/>
          <w:noProof/>
          <w:sz w:val="22"/>
          <w:szCs w:val="22"/>
        </w:rPr>
        <w:t>V to skupino uvrščamo delovno opremo, ki je zahtevna. To so: električni vozički za interni transport ter vrata s pogonom. Pri pregledu vrat s pogonom bo izvajalec opravil tudi dinamični preizkus (meritev sil zapiranja vrat).</w:t>
      </w:r>
    </w:p>
    <w:p w14:paraId="58CB2095" w14:textId="77777777" w:rsidR="007C1EF9" w:rsidRPr="005652E9" w:rsidRDefault="007C1EF9" w:rsidP="007C1EF9">
      <w:pPr>
        <w:contextualSpacing/>
        <w:jc w:val="both"/>
        <w:rPr>
          <w:rFonts w:ascii="Calibri" w:hAnsi="Calibri" w:cs="Calibri"/>
          <w:noProof/>
          <w:sz w:val="22"/>
          <w:szCs w:val="22"/>
        </w:rPr>
      </w:pPr>
    </w:p>
    <w:p w14:paraId="03ADD949" w14:textId="77777777" w:rsidR="007C1EF9" w:rsidRPr="005652E9" w:rsidRDefault="007C1EF9" w:rsidP="007C1EF9">
      <w:pPr>
        <w:contextualSpacing/>
        <w:jc w:val="both"/>
        <w:rPr>
          <w:rFonts w:ascii="Calibri" w:hAnsi="Calibri" w:cs="Calibri"/>
          <w:b/>
          <w:noProof/>
          <w:sz w:val="22"/>
          <w:szCs w:val="22"/>
        </w:rPr>
      </w:pPr>
      <w:r w:rsidRPr="005652E9">
        <w:rPr>
          <w:rFonts w:ascii="Calibri" w:hAnsi="Calibri" w:cs="Calibri"/>
          <w:b/>
          <w:noProof/>
          <w:sz w:val="22"/>
          <w:szCs w:val="22"/>
        </w:rPr>
        <w:lastRenderedPageBreak/>
        <w:t>D. Transportne in dvižne naprave</w:t>
      </w:r>
    </w:p>
    <w:p w14:paraId="3F75813D" w14:textId="77777777" w:rsidR="007C1EF9" w:rsidRPr="005652E9" w:rsidRDefault="007C1EF9" w:rsidP="007C1EF9">
      <w:pPr>
        <w:contextualSpacing/>
        <w:jc w:val="both"/>
        <w:rPr>
          <w:rFonts w:ascii="Calibri" w:hAnsi="Calibri" w:cs="Calibri"/>
          <w:noProof/>
          <w:sz w:val="22"/>
          <w:szCs w:val="22"/>
        </w:rPr>
      </w:pPr>
      <w:r w:rsidRPr="005652E9">
        <w:rPr>
          <w:rFonts w:ascii="Calibri" w:hAnsi="Calibri" w:cs="Calibri"/>
          <w:noProof/>
          <w:sz w:val="22"/>
          <w:szCs w:val="22"/>
        </w:rPr>
        <w:t>V to skupino uvrščamo električne viličarje, ročne električne paletne viličarje, dvižne naprave za dvig kontejnerjev za odpadke, traktor s priključki (zbiralnik trave, snežni plug, traktorski viličar, posipalec soli)</w:t>
      </w:r>
    </w:p>
    <w:p w14:paraId="19EBD216" w14:textId="77777777" w:rsidR="007C1EF9" w:rsidRPr="005652E9" w:rsidRDefault="007C1EF9" w:rsidP="007C1EF9">
      <w:pPr>
        <w:contextualSpacing/>
        <w:jc w:val="both"/>
        <w:rPr>
          <w:rFonts w:ascii="Calibri" w:hAnsi="Calibri" w:cs="Calibri"/>
          <w:b/>
          <w:noProof/>
          <w:sz w:val="22"/>
          <w:szCs w:val="22"/>
        </w:rPr>
      </w:pPr>
    </w:p>
    <w:p w14:paraId="06E75011" w14:textId="77777777" w:rsidR="007C1EF9" w:rsidRPr="005652E9" w:rsidRDefault="007C1EF9" w:rsidP="007C1EF9">
      <w:pPr>
        <w:contextualSpacing/>
        <w:jc w:val="both"/>
        <w:rPr>
          <w:rFonts w:ascii="Calibri" w:hAnsi="Calibri" w:cs="Calibri"/>
          <w:b/>
          <w:noProof/>
          <w:sz w:val="22"/>
          <w:szCs w:val="22"/>
        </w:rPr>
      </w:pPr>
      <w:r w:rsidRPr="005652E9">
        <w:rPr>
          <w:rFonts w:ascii="Calibri" w:hAnsi="Calibri" w:cs="Calibri"/>
          <w:b/>
          <w:noProof/>
          <w:sz w:val="22"/>
          <w:szCs w:val="22"/>
        </w:rPr>
        <w:t xml:space="preserve">E. Linija </w:t>
      </w:r>
    </w:p>
    <w:p w14:paraId="72F746E2" w14:textId="77777777" w:rsidR="007C1EF9" w:rsidRPr="005652E9" w:rsidRDefault="007C1EF9" w:rsidP="007C1EF9">
      <w:pPr>
        <w:contextualSpacing/>
        <w:jc w:val="both"/>
        <w:rPr>
          <w:rFonts w:ascii="Calibri" w:hAnsi="Calibri" w:cs="Calibri"/>
          <w:noProof/>
          <w:sz w:val="22"/>
          <w:szCs w:val="22"/>
        </w:rPr>
      </w:pPr>
      <w:r w:rsidRPr="005652E9">
        <w:rPr>
          <w:rFonts w:ascii="Calibri" w:hAnsi="Calibri" w:cs="Calibri"/>
          <w:noProof/>
          <w:sz w:val="22"/>
          <w:szCs w:val="22"/>
        </w:rPr>
        <w:t xml:space="preserve">V to skupino uvršamo proizvodne linije v Službi za oskrbo s perilom. To so: pralna linija za pranje perila, likalna linija in pralno – sušilna linija. </w:t>
      </w:r>
    </w:p>
    <w:p w14:paraId="13673A79" w14:textId="77777777" w:rsidR="007C1EF9" w:rsidRPr="005652E9" w:rsidRDefault="007C1EF9" w:rsidP="007C1EF9">
      <w:pPr>
        <w:contextualSpacing/>
        <w:jc w:val="both"/>
        <w:rPr>
          <w:rFonts w:ascii="Calibri" w:hAnsi="Calibri" w:cs="Calibri"/>
          <w:noProof/>
          <w:sz w:val="22"/>
          <w:szCs w:val="22"/>
        </w:rPr>
      </w:pPr>
    </w:p>
    <w:p w14:paraId="3189425E" w14:textId="77777777" w:rsidR="007C1EF9" w:rsidRPr="005652E9" w:rsidRDefault="007C1EF9" w:rsidP="007C1EF9">
      <w:pPr>
        <w:contextualSpacing/>
        <w:jc w:val="both"/>
        <w:rPr>
          <w:rFonts w:ascii="Calibri" w:hAnsi="Calibri" w:cs="Calibri"/>
          <w:b/>
          <w:noProof/>
          <w:sz w:val="22"/>
          <w:szCs w:val="22"/>
        </w:rPr>
      </w:pPr>
      <w:r w:rsidRPr="005652E9">
        <w:rPr>
          <w:rFonts w:ascii="Calibri" w:hAnsi="Calibri" w:cs="Calibri"/>
          <w:b/>
          <w:noProof/>
          <w:sz w:val="22"/>
          <w:szCs w:val="22"/>
        </w:rPr>
        <w:t>Okvirne količine pregledov po skupinah</w:t>
      </w:r>
    </w:p>
    <w:p w14:paraId="79C3E08B" w14:textId="77777777" w:rsidR="007C1EF9" w:rsidRPr="005652E9" w:rsidRDefault="007C1EF9" w:rsidP="007C1EF9">
      <w:pPr>
        <w:contextualSpacing/>
        <w:jc w:val="both"/>
        <w:rPr>
          <w:rFonts w:ascii="Calibri" w:hAnsi="Calibri" w:cs="Calibri"/>
          <w:noProof/>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29"/>
        <w:gridCol w:w="1394"/>
        <w:gridCol w:w="1393"/>
        <w:gridCol w:w="1528"/>
        <w:gridCol w:w="1529"/>
        <w:gridCol w:w="1289"/>
      </w:tblGrid>
      <w:tr w:rsidR="007C1EF9" w:rsidRPr="005652E9" w14:paraId="5E0055D9" w14:textId="77777777" w:rsidTr="00991787">
        <w:tc>
          <w:tcPr>
            <w:tcW w:w="1951" w:type="dxa"/>
            <w:shd w:val="clear" w:color="auto" w:fill="auto"/>
          </w:tcPr>
          <w:p w14:paraId="6A8A30E0" w14:textId="77777777" w:rsidR="007C1EF9" w:rsidRPr="005652E9" w:rsidRDefault="007C1EF9" w:rsidP="00991787">
            <w:pPr>
              <w:contextualSpacing/>
              <w:jc w:val="both"/>
              <w:rPr>
                <w:rFonts w:ascii="Calibri" w:hAnsi="Calibri" w:cs="Calibri"/>
                <w:b/>
                <w:noProof/>
                <w:sz w:val="22"/>
                <w:szCs w:val="22"/>
              </w:rPr>
            </w:pPr>
            <w:r w:rsidRPr="005652E9">
              <w:rPr>
                <w:rFonts w:ascii="Calibri" w:hAnsi="Calibri" w:cs="Calibri"/>
                <w:b/>
                <w:noProof/>
                <w:sz w:val="22"/>
                <w:szCs w:val="22"/>
              </w:rPr>
              <w:t>lokacija</w:t>
            </w:r>
          </w:p>
        </w:tc>
        <w:tc>
          <w:tcPr>
            <w:tcW w:w="1418" w:type="dxa"/>
            <w:shd w:val="clear" w:color="auto" w:fill="auto"/>
          </w:tcPr>
          <w:p w14:paraId="5281EF4B" w14:textId="77777777" w:rsidR="007C1EF9" w:rsidRPr="005652E9" w:rsidRDefault="007C1EF9" w:rsidP="00991787">
            <w:pPr>
              <w:contextualSpacing/>
              <w:jc w:val="both"/>
              <w:rPr>
                <w:rFonts w:ascii="Calibri" w:hAnsi="Calibri" w:cs="Calibri"/>
                <w:b/>
                <w:noProof/>
                <w:sz w:val="22"/>
                <w:szCs w:val="22"/>
              </w:rPr>
            </w:pPr>
            <w:r w:rsidRPr="005652E9">
              <w:rPr>
                <w:rFonts w:ascii="Calibri" w:hAnsi="Calibri" w:cs="Calibri"/>
                <w:b/>
                <w:noProof/>
                <w:sz w:val="22"/>
                <w:szCs w:val="22"/>
              </w:rPr>
              <w:t>Skupina A</w:t>
            </w:r>
          </w:p>
        </w:tc>
        <w:tc>
          <w:tcPr>
            <w:tcW w:w="1417" w:type="dxa"/>
            <w:shd w:val="clear" w:color="auto" w:fill="auto"/>
          </w:tcPr>
          <w:p w14:paraId="5DC5FBFE" w14:textId="77777777" w:rsidR="007C1EF9" w:rsidRPr="005652E9" w:rsidRDefault="007C1EF9" w:rsidP="00991787">
            <w:pPr>
              <w:contextualSpacing/>
              <w:jc w:val="both"/>
              <w:rPr>
                <w:rFonts w:ascii="Calibri" w:hAnsi="Calibri" w:cs="Calibri"/>
                <w:b/>
                <w:noProof/>
                <w:sz w:val="22"/>
                <w:szCs w:val="22"/>
              </w:rPr>
            </w:pPr>
            <w:r w:rsidRPr="005652E9">
              <w:rPr>
                <w:rFonts w:ascii="Calibri" w:hAnsi="Calibri" w:cs="Calibri"/>
                <w:b/>
                <w:noProof/>
                <w:sz w:val="22"/>
                <w:szCs w:val="22"/>
              </w:rPr>
              <w:t>Skupina B</w:t>
            </w:r>
          </w:p>
        </w:tc>
        <w:tc>
          <w:tcPr>
            <w:tcW w:w="1559" w:type="dxa"/>
            <w:shd w:val="clear" w:color="auto" w:fill="auto"/>
          </w:tcPr>
          <w:p w14:paraId="0F6120C2" w14:textId="77777777" w:rsidR="007C1EF9" w:rsidRPr="005652E9" w:rsidRDefault="007C1EF9" w:rsidP="00991787">
            <w:pPr>
              <w:contextualSpacing/>
              <w:jc w:val="both"/>
              <w:rPr>
                <w:rFonts w:ascii="Calibri" w:hAnsi="Calibri" w:cs="Calibri"/>
                <w:b/>
                <w:noProof/>
                <w:sz w:val="22"/>
                <w:szCs w:val="22"/>
              </w:rPr>
            </w:pPr>
            <w:r w:rsidRPr="005652E9">
              <w:rPr>
                <w:rFonts w:ascii="Calibri" w:hAnsi="Calibri" w:cs="Calibri"/>
                <w:b/>
                <w:noProof/>
                <w:sz w:val="22"/>
                <w:szCs w:val="22"/>
              </w:rPr>
              <w:t>Skupina C</w:t>
            </w:r>
          </w:p>
        </w:tc>
        <w:tc>
          <w:tcPr>
            <w:tcW w:w="1560" w:type="dxa"/>
            <w:shd w:val="clear" w:color="auto" w:fill="auto"/>
          </w:tcPr>
          <w:p w14:paraId="1C327205" w14:textId="77777777" w:rsidR="007C1EF9" w:rsidRPr="005652E9" w:rsidRDefault="007C1EF9" w:rsidP="00991787">
            <w:pPr>
              <w:contextualSpacing/>
              <w:jc w:val="both"/>
              <w:rPr>
                <w:rFonts w:ascii="Calibri" w:hAnsi="Calibri" w:cs="Calibri"/>
                <w:b/>
                <w:noProof/>
                <w:sz w:val="22"/>
                <w:szCs w:val="22"/>
              </w:rPr>
            </w:pPr>
            <w:r w:rsidRPr="005652E9">
              <w:rPr>
                <w:rFonts w:ascii="Calibri" w:hAnsi="Calibri" w:cs="Calibri"/>
                <w:b/>
                <w:noProof/>
                <w:sz w:val="22"/>
                <w:szCs w:val="22"/>
              </w:rPr>
              <w:t>Skupina D</w:t>
            </w:r>
          </w:p>
        </w:tc>
        <w:tc>
          <w:tcPr>
            <w:tcW w:w="1307" w:type="dxa"/>
            <w:shd w:val="clear" w:color="auto" w:fill="auto"/>
          </w:tcPr>
          <w:p w14:paraId="564CDE7D" w14:textId="77777777" w:rsidR="007C1EF9" w:rsidRPr="005652E9" w:rsidRDefault="007C1EF9" w:rsidP="00991787">
            <w:pPr>
              <w:contextualSpacing/>
              <w:jc w:val="both"/>
              <w:rPr>
                <w:rFonts w:ascii="Calibri" w:hAnsi="Calibri" w:cs="Calibri"/>
                <w:b/>
                <w:noProof/>
                <w:sz w:val="22"/>
                <w:szCs w:val="22"/>
              </w:rPr>
            </w:pPr>
            <w:r w:rsidRPr="005652E9">
              <w:rPr>
                <w:rFonts w:ascii="Calibri" w:hAnsi="Calibri" w:cs="Calibri"/>
                <w:b/>
                <w:noProof/>
                <w:sz w:val="22"/>
                <w:szCs w:val="22"/>
              </w:rPr>
              <w:t>Skupina E</w:t>
            </w:r>
          </w:p>
        </w:tc>
      </w:tr>
      <w:tr w:rsidR="007C1EF9" w:rsidRPr="005652E9" w14:paraId="18FA955C" w14:textId="77777777" w:rsidTr="00991787">
        <w:tc>
          <w:tcPr>
            <w:tcW w:w="1951" w:type="dxa"/>
            <w:shd w:val="clear" w:color="auto" w:fill="auto"/>
          </w:tcPr>
          <w:p w14:paraId="4DEA4A03" w14:textId="77777777" w:rsidR="007C1EF9" w:rsidRPr="005652E9" w:rsidRDefault="007C1EF9" w:rsidP="00991787">
            <w:pPr>
              <w:contextualSpacing/>
              <w:jc w:val="both"/>
              <w:rPr>
                <w:rFonts w:ascii="Calibri" w:hAnsi="Calibri" w:cs="Calibri"/>
                <w:noProof/>
                <w:sz w:val="22"/>
                <w:szCs w:val="22"/>
              </w:rPr>
            </w:pPr>
            <w:r w:rsidRPr="005652E9">
              <w:rPr>
                <w:rFonts w:ascii="Calibri" w:hAnsi="Calibri" w:cs="Calibri"/>
                <w:noProof/>
                <w:sz w:val="22"/>
                <w:szCs w:val="22"/>
              </w:rPr>
              <w:t xml:space="preserve">Pralnica </w:t>
            </w:r>
          </w:p>
        </w:tc>
        <w:tc>
          <w:tcPr>
            <w:tcW w:w="1418" w:type="dxa"/>
            <w:shd w:val="clear" w:color="auto" w:fill="auto"/>
          </w:tcPr>
          <w:p w14:paraId="3026294F" w14:textId="77777777" w:rsidR="007C1EF9" w:rsidRPr="005652E9" w:rsidRDefault="007C1EF9" w:rsidP="00991787">
            <w:pPr>
              <w:contextualSpacing/>
              <w:jc w:val="both"/>
              <w:rPr>
                <w:rFonts w:ascii="Calibri" w:hAnsi="Calibri" w:cs="Calibri"/>
                <w:noProof/>
                <w:sz w:val="22"/>
                <w:szCs w:val="22"/>
              </w:rPr>
            </w:pPr>
            <w:r w:rsidRPr="005652E9">
              <w:rPr>
                <w:rFonts w:ascii="Calibri" w:hAnsi="Calibri" w:cs="Calibri"/>
                <w:noProof/>
                <w:sz w:val="22"/>
                <w:szCs w:val="22"/>
              </w:rPr>
              <w:t>10</w:t>
            </w:r>
          </w:p>
        </w:tc>
        <w:tc>
          <w:tcPr>
            <w:tcW w:w="1417" w:type="dxa"/>
            <w:shd w:val="clear" w:color="auto" w:fill="auto"/>
          </w:tcPr>
          <w:p w14:paraId="430B9BD5" w14:textId="77777777" w:rsidR="007C1EF9" w:rsidRPr="005652E9" w:rsidRDefault="007C1EF9" w:rsidP="00991787">
            <w:pPr>
              <w:contextualSpacing/>
              <w:jc w:val="both"/>
              <w:rPr>
                <w:rFonts w:ascii="Calibri" w:hAnsi="Calibri" w:cs="Calibri"/>
                <w:noProof/>
                <w:sz w:val="22"/>
                <w:szCs w:val="22"/>
              </w:rPr>
            </w:pPr>
            <w:r w:rsidRPr="005652E9">
              <w:rPr>
                <w:rFonts w:ascii="Calibri" w:hAnsi="Calibri" w:cs="Calibri"/>
                <w:noProof/>
                <w:sz w:val="22"/>
                <w:szCs w:val="22"/>
              </w:rPr>
              <w:t>33</w:t>
            </w:r>
          </w:p>
        </w:tc>
        <w:tc>
          <w:tcPr>
            <w:tcW w:w="1559" w:type="dxa"/>
            <w:shd w:val="clear" w:color="auto" w:fill="auto"/>
          </w:tcPr>
          <w:p w14:paraId="2F6615F1" w14:textId="77777777" w:rsidR="007C1EF9" w:rsidRPr="005652E9" w:rsidRDefault="007C1EF9" w:rsidP="00991787">
            <w:pPr>
              <w:contextualSpacing/>
              <w:jc w:val="both"/>
              <w:rPr>
                <w:rFonts w:ascii="Calibri" w:hAnsi="Calibri" w:cs="Calibri"/>
                <w:noProof/>
                <w:sz w:val="22"/>
                <w:szCs w:val="22"/>
              </w:rPr>
            </w:pPr>
          </w:p>
        </w:tc>
        <w:tc>
          <w:tcPr>
            <w:tcW w:w="1560" w:type="dxa"/>
            <w:shd w:val="clear" w:color="auto" w:fill="auto"/>
          </w:tcPr>
          <w:p w14:paraId="7A64970A" w14:textId="77777777" w:rsidR="007C1EF9" w:rsidRPr="005652E9" w:rsidRDefault="007C1EF9" w:rsidP="00991787">
            <w:pPr>
              <w:contextualSpacing/>
              <w:jc w:val="both"/>
              <w:rPr>
                <w:rFonts w:ascii="Calibri" w:hAnsi="Calibri" w:cs="Calibri"/>
                <w:noProof/>
                <w:sz w:val="22"/>
                <w:szCs w:val="22"/>
              </w:rPr>
            </w:pPr>
          </w:p>
        </w:tc>
        <w:tc>
          <w:tcPr>
            <w:tcW w:w="1307" w:type="dxa"/>
            <w:shd w:val="clear" w:color="auto" w:fill="auto"/>
          </w:tcPr>
          <w:p w14:paraId="00034855" w14:textId="77777777" w:rsidR="007C1EF9" w:rsidRPr="005652E9" w:rsidRDefault="007C1EF9" w:rsidP="00991787">
            <w:pPr>
              <w:contextualSpacing/>
              <w:jc w:val="both"/>
              <w:rPr>
                <w:rFonts w:ascii="Calibri" w:hAnsi="Calibri" w:cs="Calibri"/>
                <w:noProof/>
                <w:sz w:val="22"/>
                <w:szCs w:val="22"/>
              </w:rPr>
            </w:pPr>
            <w:r w:rsidRPr="005652E9">
              <w:rPr>
                <w:rFonts w:ascii="Calibri" w:hAnsi="Calibri" w:cs="Calibri"/>
                <w:noProof/>
                <w:sz w:val="22"/>
                <w:szCs w:val="22"/>
              </w:rPr>
              <w:t>4</w:t>
            </w:r>
          </w:p>
        </w:tc>
      </w:tr>
      <w:tr w:rsidR="007C1EF9" w:rsidRPr="005652E9" w14:paraId="5A38F364" w14:textId="77777777" w:rsidTr="00991787">
        <w:tc>
          <w:tcPr>
            <w:tcW w:w="1951" w:type="dxa"/>
            <w:shd w:val="clear" w:color="auto" w:fill="auto"/>
          </w:tcPr>
          <w:p w14:paraId="6040B1E7" w14:textId="77777777" w:rsidR="007C1EF9" w:rsidRPr="005652E9" w:rsidRDefault="007C1EF9" w:rsidP="00991787">
            <w:pPr>
              <w:contextualSpacing/>
              <w:jc w:val="both"/>
              <w:rPr>
                <w:rFonts w:ascii="Calibri" w:hAnsi="Calibri" w:cs="Calibri"/>
                <w:noProof/>
                <w:sz w:val="22"/>
                <w:szCs w:val="22"/>
              </w:rPr>
            </w:pPr>
            <w:r w:rsidRPr="005652E9">
              <w:rPr>
                <w:rFonts w:ascii="Calibri" w:hAnsi="Calibri" w:cs="Calibri"/>
                <w:noProof/>
                <w:sz w:val="22"/>
                <w:szCs w:val="22"/>
              </w:rPr>
              <w:t>Kuhinja</w:t>
            </w:r>
          </w:p>
        </w:tc>
        <w:tc>
          <w:tcPr>
            <w:tcW w:w="1418" w:type="dxa"/>
            <w:shd w:val="clear" w:color="auto" w:fill="auto"/>
          </w:tcPr>
          <w:p w14:paraId="2CF5DD86" w14:textId="77777777" w:rsidR="007C1EF9" w:rsidRPr="005652E9" w:rsidRDefault="007C1EF9" w:rsidP="00991787">
            <w:pPr>
              <w:contextualSpacing/>
              <w:jc w:val="both"/>
              <w:rPr>
                <w:rFonts w:ascii="Calibri" w:hAnsi="Calibri" w:cs="Calibri"/>
                <w:noProof/>
                <w:sz w:val="22"/>
                <w:szCs w:val="22"/>
              </w:rPr>
            </w:pPr>
          </w:p>
        </w:tc>
        <w:tc>
          <w:tcPr>
            <w:tcW w:w="1417" w:type="dxa"/>
            <w:shd w:val="clear" w:color="auto" w:fill="auto"/>
          </w:tcPr>
          <w:p w14:paraId="6F401D5E" w14:textId="77777777" w:rsidR="007C1EF9" w:rsidRPr="005652E9" w:rsidRDefault="007C1EF9" w:rsidP="00991787">
            <w:pPr>
              <w:contextualSpacing/>
              <w:jc w:val="both"/>
              <w:rPr>
                <w:rFonts w:ascii="Calibri" w:hAnsi="Calibri" w:cs="Calibri"/>
                <w:noProof/>
                <w:sz w:val="22"/>
                <w:szCs w:val="22"/>
              </w:rPr>
            </w:pPr>
            <w:r w:rsidRPr="005652E9">
              <w:rPr>
                <w:rFonts w:ascii="Calibri" w:hAnsi="Calibri" w:cs="Calibri"/>
                <w:noProof/>
                <w:sz w:val="22"/>
                <w:szCs w:val="22"/>
              </w:rPr>
              <w:t>120</w:t>
            </w:r>
          </w:p>
        </w:tc>
        <w:tc>
          <w:tcPr>
            <w:tcW w:w="1559" w:type="dxa"/>
            <w:shd w:val="clear" w:color="auto" w:fill="auto"/>
          </w:tcPr>
          <w:p w14:paraId="09B38820" w14:textId="77777777" w:rsidR="007C1EF9" w:rsidRPr="005652E9" w:rsidRDefault="007C1EF9" w:rsidP="00991787">
            <w:pPr>
              <w:contextualSpacing/>
              <w:jc w:val="both"/>
              <w:rPr>
                <w:rFonts w:ascii="Calibri" w:hAnsi="Calibri" w:cs="Calibri"/>
                <w:noProof/>
                <w:sz w:val="22"/>
                <w:szCs w:val="22"/>
              </w:rPr>
            </w:pPr>
          </w:p>
        </w:tc>
        <w:tc>
          <w:tcPr>
            <w:tcW w:w="1560" w:type="dxa"/>
            <w:shd w:val="clear" w:color="auto" w:fill="auto"/>
          </w:tcPr>
          <w:p w14:paraId="4779F988" w14:textId="77777777" w:rsidR="007C1EF9" w:rsidRPr="005652E9" w:rsidRDefault="007C1EF9" w:rsidP="00991787">
            <w:pPr>
              <w:contextualSpacing/>
              <w:jc w:val="both"/>
              <w:rPr>
                <w:rFonts w:ascii="Calibri" w:hAnsi="Calibri" w:cs="Calibri"/>
                <w:noProof/>
                <w:sz w:val="22"/>
                <w:szCs w:val="22"/>
              </w:rPr>
            </w:pPr>
          </w:p>
        </w:tc>
        <w:tc>
          <w:tcPr>
            <w:tcW w:w="1307" w:type="dxa"/>
            <w:shd w:val="clear" w:color="auto" w:fill="auto"/>
          </w:tcPr>
          <w:p w14:paraId="2D66C24E" w14:textId="77777777" w:rsidR="007C1EF9" w:rsidRPr="005652E9" w:rsidRDefault="007C1EF9" w:rsidP="00991787">
            <w:pPr>
              <w:contextualSpacing/>
              <w:jc w:val="both"/>
              <w:rPr>
                <w:rFonts w:ascii="Calibri" w:hAnsi="Calibri" w:cs="Calibri"/>
                <w:noProof/>
                <w:sz w:val="22"/>
                <w:szCs w:val="22"/>
              </w:rPr>
            </w:pPr>
          </w:p>
        </w:tc>
      </w:tr>
      <w:tr w:rsidR="007C1EF9" w:rsidRPr="005652E9" w14:paraId="76B01952" w14:textId="77777777" w:rsidTr="00991787">
        <w:tc>
          <w:tcPr>
            <w:tcW w:w="1951" w:type="dxa"/>
            <w:shd w:val="clear" w:color="auto" w:fill="auto"/>
          </w:tcPr>
          <w:p w14:paraId="55DE20FD" w14:textId="77777777" w:rsidR="007C1EF9" w:rsidRPr="005652E9" w:rsidRDefault="007C1EF9" w:rsidP="00991787">
            <w:pPr>
              <w:contextualSpacing/>
              <w:jc w:val="both"/>
              <w:rPr>
                <w:rFonts w:ascii="Calibri" w:hAnsi="Calibri" w:cs="Calibri"/>
                <w:noProof/>
                <w:sz w:val="22"/>
                <w:szCs w:val="22"/>
              </w:rPr>
            </w:pPr>
            <w:r w:rsidRPr="005652E9">
              <w:rPr>
                <w:rFonts w:ascii="Calibri" w:hAnsi="Calibri" w:cs="Calibri"/>
                <w:noProof/>
                <w:sz w:val="22"/>
                <w:szCs w:val="22"/>
              </w:rPr>
              <w:t>Logistika preskrbe</w:t>
            </w:r>
          </w:p>
        </w:tc>
        <w:tc>
          <w:tcPr>
            <w:tcW w:w="1418" w:type="dxa"/>
            <w:shd w:val="clear" w:color="auto" w:fill="auto"/>
          </w:tcPr>
          <w:p w14:paraId="45A465B3" w14:textId="77777777" w:rsidR="007C1EF9" w:rsidRPr="005652E9" w:rsidRDefault="007C1EF9" w:rsidP="00991787">
            <w:pPr>
              <w:contextualSpacing/>
              <w:jc w:val="both"/>
              <w:rPr>
                <w:rFonts w:ascii="Calibri" w:hAnsi="Calibri" w:cs="Calibri"/>
                <w:noProof/>
                <w:sz w:val="22"/>
                <w:szCs w:val="22"/>
              </w:rPr>
            </w:pPr>
          </w:p>
        </w:tc>
        <w:tc>
          <w:tcPr>
            <w:tcW w:w="1417" w:type="dxa"/>
            <w:shd w:val="clear" w:color="auto" w:fill="auto"/>
          </w:tcPr>
          <w:p w14:paraId="4EDE4B0F" w14:textId="77777777" w:rsidR="007C1EF9" w:rsidRPr="005652E9" w:rsidRDefault="007C1EF9" w:rsidP="00991787">
            <w:pPr>
              <w:contextualSpacing/>
              <w:jc w:val="both"/>
              <w:rPr>
                <w:rFonts w:ascii="Calibri" w:hAnsi="Calibri" w:cs="Calibri"/>
                <w:noProof/>
                <w:sz w:val="22"/>
                <w:szCs w:val="22"/>
              </w:rPr>
            </w:pPr>
          </w:p>
        </w:tc>
        <w:tc>
          <w:tcPr>
            <w:tcW w:w="1559" w:type="dxa"/>
            <w:shd w:val="clear" w:color="auto" w:fill="auto"/>
          </w:tcPr>
          <w:p w14:paraId="40F25FC8" w14:textId="54AE004A" w:rsidR="007C1EF9" w:rsidRPr="005652E9" w:rsidRDefault="007C1EF9" w:rsidP="00991787">
            <w:pPr>
              <w:contextualSpacing/>
              <w:jc w:val="both"/>
              <w:rPr>
                <w:rFonts w:ascii="Calibri" w:hAnsi="Calibri" w:cs="Calibri"/>
                <w:noProof/>
                <w:sz w:val="22"/>
                <w:szCs w:val="22"/>
              </w:rPr>
            </w:pPr>
            <w:r w:rsidRPr="005652E9">
              <w:rPr>
                <w:rFonts w:ascii="Calibri" w:hAnsi="Calibri" w:cs="Calibri"/>
                <w:noProof/>
                <w:sz w:val="22"/>
                <w:szCs w:val="22"/>
              </w:rPr>
              <w:t>7</w:t>
            </w:r>
          </w:p>
        </w:tc>
        <w:tc>
          <w:tcPr>
            <w:tcW w:w="1560" w:type="dxa"/>
            <w:shd w:val="clear" w:color="auto" w:fill="auto"/>
          </w:tcPr>
          <w:p w14:paraId="2D5153A0" w14:textId="77777777" w:rsidR="007C1EF9" w:rsidRPr="005652E9" w:rsidRDefault="007C1EF9" w:rsidP="00991787">
            <w:pPr>
              <w:contextualSpacing/>
              <w:jc w:val="both"/>
              <w:rPr>
                <w:rFonts w:ascii="Calibri" w:hAnsi="Calibri" w:cs="Calibri"/>
                <w:noProof/>
                <w:sz w:val="22"/>
                <w:szCs w:val="22"/>
              </w:rPr>
            </w:pPr>
            <w:r w:rsidRPr="005652E9">
              <w:rPr>
                <w:rFonts w:ascii="Calibri" w:hAnsi="Calibri" w:cs="Calibri"/>
                <w:noProof/>
                <w:sz w:val="22"/>
                <w:szCs w:val="22"/>
              </w:rPr>
              <w:t>2</w:t>
            </w:r>
          </w:p>
        </w:tc>
        <w:tc>
          <w:tcPr>
            <w:tcW w:w="1307" w:type="dxa"/>
            <w:shd w:val="clear" w:color="auto" w:fill="auto"/>
          </w:tcPr>
          <w:p w14:paraId="2401DE0B" w14:textId="77777777" w:rsidR="007C1EF9" w:rsidRPr="005652E9" w:rsidRDefault="007C1EF9" w:rsidP="00991787">
            <w:pPr>
              <w:contextualSpacing/>
              <w:jc w:val="both"/>
              <w:rPr>
                <w:rFonts w:ascii="Calibri" w:hAnsi="Calibri" w:cs="Calibri"/>
                <w:noProof/>
                <w:sz w:val="22"/>
                <w:szCs w:val="22"/>
              </w:rPr>
            </w:pPr>
          </w:p>
        </w:tc>
      </w:tr>
      <w:tr w:rsidR="007C1EF9" w:rsidRPr="005652E9" w14:paraId="743CC6C8" w14:textId="77777777" w:rsidTr="00991787">
        <w:tc>
          <w:tcPr>
            <w:tcW w:w="1951" w:type="dxa"/>
            <w:shd w:val="clear" w:color="auto" w:fill="auto"/>
          </w:tcPr>
          <w:p w14:paraId="5CC84A03" w14:textId="77777777" w:rsidR="007C1EF9" w:rsidRPr="005652E9" w:rsidRDefault="007C1EF9" w:rsidP="00991787">
            <w:pPr>
              <w:contextualSpacing/>
              <w:jc w:val="both"/>
              <w:rPr>
                <w:rFonts w:ascii="Calibri" w:hAnsi="Calibri" w:cs="Calibri"/>
                <w:noProof/>
                <w:sz w:val="22"/>
                <w:szCs w:val="22"/>
              </w:rPr>
            </w:pPr>
            <w:r w:rsidRPr="005652E9">
              <w:rPr>
                <w:rFonts w:ascii="Calibri" w:hAnsi="Calibri" w:cs="Calibri"/>
                <w:noProof/>
                <w:sz w:val="22"/>
                <w:szCs w:val="22"/>
              </w:rPr>
              <w:t>Tehnične službe</w:t>
            </w:r>
          </w:p>
        </w:tc>
        <w:tc>
          <w:tcPr>
            <w:tcW w:w="1418" w:type="dxa"/>
            <w:shd w:val="clear" w:color="auto" w:fill="auto"/>
          </w:tcPr>
          <w:p w14:paraId="0ACC2C3C" w14:textId="77777777" w:rsidR="007C1EF9" w:rsidRPr="005652E9" w:rsidRDefault="007C1EF9" w:rsidP="00991787">
            <w:pPr>
              <w:contextualSpacing/>
              <w:jc w:val="both"/>
              <w:rPr>
                <w:rFonts w:ascii="Calibri" w:hAnsi="Calibri" w:cs="Calibri"/>
                <w:noProof/>
                <w:sz w:val="22"/>
                <w:szCs w:val="22"/>
              </w:rPr>
            </w:pPr>
            <w:r w:rsidRPr="005652E9">
              <w:rPr>
                <w:rFonts w:ascii="Calibri" w:hAnsi="Calibri" w:cs="Calibri"/>
                <w:noProof/>
                <w:sz w:val="22"/>
                <w:szCs w:val="22"/>
              </w:rPr>
              <w:t>10</w:t>
            </w:r>
          </w:p>
        </w:tc>
        <w:tc>
          <w:tcPr>
            <w:tcW w:w="1417" w:type="dxa"/>
            <w:shd w:val="clear" w:color="auto" w:fill="auto"/>
          </w:tcPr>
          <w:p w14:paraId="55C9B6CA" w14:textId="77777777" w:rsidR="007C1EF9" w:rsidRPr="005652E9" w:rsidRDefault="007C1EF9" w:rsidP="00991787">
            <w:pPr>
              <w:contextualSpacing/>
              <w:jc w:val="both"/>
              <w:rPr>
                <w:rFonts w:ascii="Calibri" w:hAnsi="Calibri" w:cs="Calibri"/>
                <w:noProof/>
                <w:sz w:val="22"/>
                <w:szCs w:val="22"/>
              </w:rPr>
            </w:pPr>
            <w:r w:rsidRPr="005652E9">
              <w:rPr>
                <w:rFonts w:ascii="Calibri" w:hAnsi="Calibri" w:cs="Calibri"/>
                <w:noProof/>
                <w:sz w:val="22"/>
                <w:szCs w:val="22"/>
              </w:rPr>
              <w:t>5</w:t>
            </w:r>
          </w:p>
        </w:tc>
        <w:tc>
          <w:tcPr>
            <w:tcW w:w="1559" w:type="dxa"/>
            <w:shd w:val="clear" w:color="auto" w:fill="auto"/>
          </w:tcPr>
          <w:p w14:paraId="367637AE" w14:textId="77777777" w:rsidR="007C1EF9" w:rsidRPr="005652E9" w:rsidRDefault="007C1EF9" w:rsidP="00991787">
            <w:pPr>
              <w:contextualSpacing/>
              <w:jc w:val="both"/>
              <w:rPr>
                <w:rFonts w:ascii="Calibri" w:hAnsi="Calibri" w:cs="Calibri"/>
                <w:noProof/>
                <w:sz w:val="22"/>
                <w:szCs w:val="22"/>
              </w:rPr>
            </w:pPr>
          </w:p>
        </w:tc>
        <w:tc>
          <w:tcPr>
            <w:tcW w:w="1560" w:type="dxa"/>
            <w:shd w:val="clear" w:color="auto" w:fill="auto"/>
          </w:tcPr>
          <w:p w14:paraId="7042CEF2" w14:textId="77777777" w:rsidR="007C1EF9" w:rsidRPr="005652E9" w:rsidRDefault="007C1EF9" w:rsidP="00991787">
            <w:pPr>
              <w:contextualSpacing/>
              <w:jc w:val="both"/>
              <w:rPr>
                <w:rFonts w:ascii="Calibri" w:hAnsi="Calibri" w:cs="Calibri"/>
                <w:noProof/>
                <w:sz w:val="22"/>
                <w:szCs w:val="22"/>
              </w:rPr>
            </w:pPr>
            <w:r w:rsidRPr="005652E9">
              <w:rPr>
                <w:rFonts w:ascii="Calibri" w:hAnsi="Calibri" w:cs="Calibri"/>
                <w:noProof/>
                <w:sz w:val="22"/>
                <w:szCs w:val="22"/>
              </w:rPr>
              <w:t>5</w:t>
            </w:r>
          </w:p>
        </w:tc>
        <w:tc>
          <w:tcPr>
            <w:tcW w:w="1307" w:type="dxa"/>
            <w:shd w:val="clear" w:color="auto" w:fill="auto"/>
          </w:tcPr>
          <w:p w14:paraId="4E0A17B8" w14:textId="77777777" w:rsidR="007C1EF9" w:rsidRPr="005652E9" w:rsidRDefault="007C1EF9" w:rsidP="00991787">
            <w:pPr>
              <w:contextualSpacing/>
              <w:jc w:val="both"/>
              <w:rPr>
                <w:rFonts w:ascii="Calibri" w:hAnsi="Calibri" w:cs="Calibri"/>
                <w:noProof/>
                <w:sz w:val="22"/>
                <w:szCs w:val="22"/>
              </w:rPr>
            </w:pPr>
          </w:p>
        </w:tc>
      </w:tr>
      <w:tr w:rsidR="007C1EF9" w:rsidRPr="005652E9" w14:paraId="0F1BFA80" w14:textId="77777777" w:rsidTr="00991787">
        <w:tc>
          <w:tcPr>
            <w:tcW w:w="1951" w:type="dxa"/>
            <w:shd w:val="clear" w:color="auto" w:fill="auto"/>
          </w:tcPr>
          <w:p w14:paraId="5AA2D7CC" w14:textId="77777777" w:rsidR="007C1EF9" w:rsidRPr="005652E9" w:rsidRDefault="007C1EF9" w:rsidP="00991787">
            <w:pPr>
              <w:contextualSpacing/>
              <w:jc w:val="both"/>
              <w:rPr>
                <w:rFonts w:ascii="Calibri" w:hAnsi="Calibri" w:cs="Calibri"/>
                <w:noProof/>
                <w:sz w:val="22"/>
                <w:szCs w:val="22"/>
              </w:rPr>
            </w:pPr>
            <w:r w:rsidRPr="005652E9">
              <w:rPr>
                <w:rFonts w:ascii="Calibri" w:hAnsi="Calibri" w:cs="Calibri"/>
                <w:noProof/>
                <w:sz w:val="22"/>
                <w:szCs w:val="22"/>
              </w:rPr>
              <w:t>Sterilizacija</w:t>
            </w:r>
          </w:p>
        </w:tc>
        <w:tc>
          <w:tcPr>
            <w:tcW w:w="1418" w:type="dxa"/>
            <w:shd w:val="clear" w:color="auto" w:fill="auto"/>
          </w:tcPr>
          <w:p w14:paraId="343D91BD" w14:textId="77777777" w:rsidR="007C1EF9" w:rsidRPr="005652E9" w:rsidRDefault="007C1EF9" w:rsidP="00991787">
            <w:pPr>
              <w:contextualSpacing/>
              <w:jc w:val="both"/>
              <w:rPr>
                <w:rFonts w:ascii="Calibri" w:hAnsi="Calibri" w:cs="Calibri"/>
                <w:noProof/>
                <w:sz w:val="22"/>
                <w:szCs w:val="22"/>
              </w:rPr>
            </w:pPr>
          </w:p>
        </w:tc>
        <w:tc>
          <w:tcPr>
            <w:tcW w:w="1417" w:type="dxa"/>
            <w:shd w:val="clear" w:color="auto" w:fill="auto"/>
          </w:tcPr>
          <w:p w14:paraId="390CD754" w14:textId="554BBF36" w:rsidR="007C1EF9" w:rsidRPr="005652E9" w:rsidRDefault="007C1EF9" w:rsidP="00991787">
            <w:pPr>
              <w:contextualSpacing/>
              <w:jc w:val="both"/>
              <w:rPr>
                <w:rFonts w:ascii="Calibri" w:hAnsi="Calibri" w:cs="Calibri"/>
                <w:noProof/>
                <w:sz w:val="22"/>
                <w:szCs w:val="22"/>
              </w:rPr>
            </w:pPr>
            <w:r w:rsidRPr="005652E9">
              <w:rPr>
                <w:rFonts w:ascii="Calibri" w:hAnsi="Calibri" w:cs="Calibri"/>
                <w:noProof/>
                <w:sz w:val="22"/>
                <w:szCs w:val="22"/>
              </w:rPr>
              <w:t>10</w:t>
            </w:r>
          </w:p>
        </w:tc>
        <w:tc>
          <w:tcPr>
            <w:tcW w:w="1559" w:type="dxa"/>
            <w:shd w:val="clear" w:color="auto" w:fill="auto"/>
          </w:tcPr>
          <w:p w14:paraId="3CAD78EC" w14:textId="77777777" w:rsidR="007C1EF9" w:rsidRPr="005652E9" w:rsidRDefault="007C1EF9" w:rsidP="00991787">
            <w:pPr>
              <w:contextualSpacing/>
              <w:jc w:val="both"/>
              <w:rPr>
                <w:rFonts w:ascii="Calibri" w:hAnsi="Calibri" w:cs="Calibri"/>
                <w:noProof/>
                <w:sz w:val="22"/>
                <w:szCs w:val="22"/>
              </w:rPr>
            </w:pPr>
          </w:p>
        </w:tc>
        <w:tc>
          <w:tcPr>
            <w:tcW w:w="1560" w:type="dxa"/>
            <w:shd w:val="clear" w:color="auto" w:fill="auto"/>
          </w:tcPr>
          <w:p w14:paraId="6604D38B" w14:textId="77777777" w:rsidR="007C1EF9" w:rsidRPr="005652E9" w:rsidRDefault="007C1EF9" w:rsidP="00991787">
            <w:pPr>
              <w:contextualSpacing/>
              <w:jc w:val="both"/>
              <w:rPr>
                <w:rFonts w:ascii="Calibri" w:hAnsi="Calibri" w:cs="Calibri"/>
                <w:noProof/>
                <w:sz w:val="22"/>
                <w:szCs w:val="22"/>
              </w:rPr>
            </w:pPr>
          </w:p>
        </w:tc>
        <w:tc>
          <w:tcPr>
            <w:tcW w:w="1307" w:type="dxa"/>
            <w:shd w:val="clear" w:color="auto" w:fill="auto"/>
          </w:tcPr>
          <w:p w14:paraId="62346538" w14:textId="77777777" w:rsidR="007C1EF9" w:rsidRPr="005652E9" w:rsidRDefault="007C1EF9" w:rsidP="00991787">
            <w:pPr>
              <w:contextualSpacing/>
              <w:jc w:val="both"/>
              <w:rPr>
                <w:rFonts w:ascii="Calibri" w:hAnsi="Calibri" w:cs="Calibri"/>
                <w:noProof/>
                <w:sz w:val="22"/>
                <w:szCs w:val="22"/>
              </w:rPr>
            </w:pPr>
          </w:p>
        </w:tc>
      </w:tr>
      <w:tr w:rsidR="007C1EF9" w:rsidRPr="005652E9" w14:paraId="1AC95827" w14:textId="77777777" w:rsidTr="00991787">
        <w:tc>
          <w:tcPr>
            <w:tcW w:w="1951" w:type="dxa"/>
            <w:shd w:val="clear" w:color="auto" w:fill="auto"/>
          </w:tcPr>
          <w:p w14:paraId="3F65BC38" w14:textId="77777777" w:rsidR="007C1EF9" w:rsidRPr="005652E9" w:rsidRDefault="007C1EF9" w:rsidP="00991787">
            <w:pPr>
              <w:contextualSpacing/>
              <w:jc w:val="both"/>
              <w:rPr>
                <w:rFonts w:ascii="Calibri" w:hAnsi="Calibri" w:cs="Calibri"/>
                <w:noProof/>
                <w:sz w:val="22"/>
                <w:szCs w:val="22"/>
              </w:rPr>
            </w:pPr>
            <w:r w:rsidRPr="005652E9">
              <w:rPr>
                <w:rFonts w:ascii="Calibri" w:hAnsi="Calibri" w:cs="Calibri"/>
                <w:noProof/>
                <w:sz w:val="22"/>
                <w:szCs w:val="22"/>
              </w:rPr>
              <w:t>Vsi oddelki/službe</w:t>
            </w:r>
          </w:p>
        </w:tc>
        <w:tc>
          <w:tcPr>
            <w:tcW w:w="1418" w:type="dxa"/>
            <w:shd w:val="clear" w:color="auto" w:fill="auto"/>
          </w:tcPr>
          <w:p w14:paraId="3CF28144" w14:textId="4FA1907A" w:rsidR="007C1EF9" w:rsidRPr="005652E9" w:rsidRDefault="007C1EF9" w:rsidP="00991787">
            <w:pPr>
              <w:contextualSpacing/>
              <w:jc w:val="both"/>
              <w:rPr>
                <w:rFonts w:ascii="Calibri" w:hAnsi="Calibri" w:cs="Calibri"/>
                <w:noProof/>
                <w:sz w:val="22"/>
                <w:szCs w:val="22"/>
              </w:rPr>
            </w:pPr>
          </w:p>
        </w:tc>
        <w:tc>
          <w:tcPr>
            <w:tcW w:w="1417" w:type="dxa"/>
            <w:shd w:val="clear" w:color="auto" w:fill="auto"/>
          </w:tcPr>
          <w:p w14:paraId="3E55EE23" w14:textId="798C9F45" w:rsidR="007C1EF9" w:rsidRPr="005652E9" w:rsidRDefault="007C1EF9" w:rsidP="00991787">
            <w:pPr>
              <w:contextualSpacing/>
              <w:jc w:val="both"/>
              <w:rPr>
                <w:rFonts w:ascii="Calibri" w:hAnsi="Calibri" w:cs="Calibri"/>
                <w:noProof/>
                <w:sz w:val="22"/>
                <w:szCs w:val="22"/>
              </w:rPr>
            </w:pPr>
            <w:r w:rsidRPr="005652E9">
              <w:rPr>
                <w:rFonts w:ascii="Calibri" w:hAnsi="Calibri" w:cs="Calibri"/>
                <w:noProof/>
                <w:sz w:val="22"/>
                <w:szCs w:val="22"/>
              </w:rPr>
              <w:t>37</w:t>
            </w:r>
          </w:p>
        </w:tc>
        <w:tc>
          <w:tcPr>
            <w:tcW w:w="1559" w:type="dxa"/>
            <w:shd w:val="clear" w:color="auto" w:fill="auto"/>
          </w:tcPr>
          <w:p w14:paraId="019D85CB" w14:textId="77777777" w:rsidR="007C1EF9" w:rsidRPr="005652E9" w:rsidRDefault="007C1EF9" w:rsidP="00991787">
            <w:pPr>
              <w:contextualSpacing/>
              <w:jc w:val="both"/>
              <w:rPr>
                <w:rFonts w:ascii="Calibri" w:hAnsi="Calibri" w:cs="Calibri"/>
                <w:noProof/>
                <w:sz w:val="22"/>
                <w:szCs w:val="22"/>
              </w:rPr>
            </w:pPr>
            <w:r w:rsidRPr="005652E9">
              <w:rPr>
                <w:rFonts w:ascii="Calibri" w:hAnsi="Calibri" w:cs="Calibri"/>
                <w:noProof/>
                <w:sz w:val="22"/>
                <w:szCs w:val="22"/>
              </w:rPr>
              <w:t>30</w:t>
            </w:r>
          </w:p>
        </w:tc>
        <w:tc>
          <w:tcPr>
            <w:tcW w:w="1560" w:type="dxa"/>
            <w:shd w:val="clear" w:color="auto" w:fill="auto"/>
          </w:tcPr>
          <w:p w14:paraId="13225E64" w14:textId="77777777" w:rsidR="007C1EF9" w:rsidRPr="005652E9" w:rsidRDefault="007C1EF9" w:rsidP="00991787">
            <w:pPr>
              <w:contextualSpacing/>
              <w:jc w:val="both"/>
              <w:rPr>
                <w:rFonts w:ascii="Calibri" w:hAnsi="Calibri" w:cs="Calibri"/>
                <w:noProof/>
                <w:sz w:val="22"/>
                <w:szCs w:val="22"/>
              </w:rPr>
            </w:pPr>
          </w:p>
        </w:tc>
        <w:tc>
          <w:tcPr>
            <w:tcW w:w="1307" w:type="dxa"/>
            <w:shd w:val="clear" w:color="auto" w:fill="auto"/>
          </w:tcPr>
          <w:p w14:paraId="288BEB29" w14:textId="77777777" w:rsidR="007C1EF9" w:rsidRPr="005652E9" w:rsidRDefault="007C1EF9" w:rsidP="00991787">
            <w:pPr>
              <w:contextualSpacing/>
              <w:jc w:val="both"/>
              <w:rPr>
                <w:rFonts w:ascii="Calibri" w:hAnsi="Calibri" w:cs="Calibri"/>
                <w:noProof/>
                <w:sz w:val="22"/>
                <w:szCs w:val="22"/>
              </w:rPr>
            </w:pPr>
          </w:p>
        </w:tc>
      </w:tr>
      <w:tr w:rsidR="007C1EF9" w:rsidRPr="005652E9" w14:paraId="15A27ABE" w14:textId="77777777" w:rsidTr="00991787">
        <w:tc>
          <w:tcPr>
            <w:tcW w:w="1951" w:type="dxa"/>
            <w:shd w:val="clear" w:color="auto" w:fill="auto"/>
          </w:tcPr>
          <w:p w14:paraId="3947A09B" w14:textId="77777777" w:rsidR="007C1EF9" w:rsidRPr="005652E9" w:rsidRDefault="007C1EF9" w:rsidP="00991787">
            <w:pPr>
              <w:contextualSpacing/>
              <w:jc w:val="both"/>
              <w:rPr>
                <w:rFonts w:ascii="Calibri" w:hAnsi="Calibri" w:cs="Calibri"/>
                <w:noProof/>
                <w:sz w:val="22"/>
                <w:szCs w:val="22"/>
              </w:rPr>
            </w:pPr>
            <w:r w:rsidRPr="005652E9">
              <w:rPr>
                <w:rFonts w:ascii="Calibri" w:hAnsi="Calibri" w:cs="Calibri"/>
                <w:noProof/>
                <w:sz w:val="22"/>
                <w:szCs w:val="22"/>
              </w:rPr>
              <w:t xml:space="preserve">Skupaj </w:t>
            </w:r>
          </w:p>
        </w:tc>
        <w:tc>
          <w:tcPr>
            <w:tcW w:w="1418" w:type="dxa"/>
            <w:shd w:val="clear" w:color="auto" w:fill="auto"/>
          </w:tcPr>
          <w:p w14:paraId="0BE920A2" w14:textId="04307277" w:rsidR="007C1EF9" w:rsidRPr="005652E9" w:rsidRDefault="007C1EF9" w:rsidP="00991787">
            <w:pPr>
              <w:contextualSpacing/>
              <w:jc w:val="both"/>
              <w:rPr>
                <w:rFonts w:ascii="Calibri" w:hAnsi="Calibri" w:cs="Calibri"/>
                <w:noProof/>
                <w:sz w:val="22"/>
                <w:szCs w:val="22"/>
              </w:rPr>
            </w:pPr>
            <w:r w:rsidRPr="005652E9">
              <w:rPr>
                <w:rFonts w:ascii="Calibri" w:hAnsi="Calibri" w:cs="Calibri"/>
                <w:noProof/>
                <w:sz w:val="22"/>
                <w:szCs w:val="22"/>
              </w:rPr>
              <w:t>20</w:t>
            </w:r>
          </w:p>
        </w:tc>
        <w:tc>
          <w:tcPr>
            <w:tcW w:w="1417" w:type="dxa"/>
            <w:shd w:val="clear" w:color="auto" w:fill="auto"/>
          </w:tcPr>
          <w:p w14:paraId="09959935" w14:textId="73AC341D" w:rsidR="007C1EF9" w:rsidRPr="005652E9" w:rsidRDefault="007C1EF9" w:rsidP="00991787">
            <w:pPr>
              <w:contextualSpacing/>
              <w:jc w:val="both"/>
              <w:rPr>
                <w:rFonts w:ascii="Calibri" w:hAnsi="Calibri" w:cs="Calibri"/>
                <w:noProof/>
                <w:sz w:val="22"/>
                <w:szCs w:val="22"/>
              </w:rPr>
            </w:pPr>
            <w:r w:rsidRPr="005652E9">
              <w:rPr>
                <w:rFonts w:ascii="Calibri" w:hAnsi="Calibri" w:cs="Calibri"/>
                <w:noProof/>
                <w:sz w:val="22"/>
                <w:szCs w:val="22"/>
              </w:rPr>
              <w:t>205</w:t>
            </w:r>
          </w:p>
        </w:tc>
        <w:tc>
          <w:tcPr>
            <w:tcW w:w="1559" w:type="dxa"/>
            <w:shd w:val="clear" w:color="auto" w:fill="auto"/>
          </w:tcPr>
          <w:p w14:paraId="4B233C21" w14:textId="77777777" w:rsidR="007C1EF9" w:rsidRPr="005652E9" w:rsidRDefault="007C1EF9" w:rsidP="00991787">
            <w:pPr>
              <w:contextualSpacing/>
              <w:jc w:val="both"/>
              <w:rPr>
                <w:rFonts w:ascii="Calibri" w:hAnsi="Calibri" w:cs="Calibri"/>
                <w:noProof/>
                <w:sz w:val="22"/>
                <w:szCs w:val="22"/>
              </w:rPr>
            </w:pPr>
            <w:r w:rsidRPr="005652E9">
              <w:rPr>
                <w:rFonts w:ascii="Calibri" w:hAnsi="Calibri" w:cs="Calibri"/>
                <w:noProof/>
                <w:sz w:val="22"/>
                <w:szCs w:val="22"/>
              </w:rPr>
              <w:t>37</w:t>
            </w:r>
          </w:p>
        </w:tc>
        <w:tc>
          <w:tcPr>
            <w:tcW w:w="1560" w:type="dxa"/>
            <w:shd w:val="clear" w:color="auto" w:fill="auto"/>
          </w:tcPr>
          <w:p w14:paraId="21C68878" w14:textId="77777777" w:rsidR="007C1EF9" w:rsidRPr="005652E9" w:rsidRDefault="007C1EF9" w:rsidP="00991787">
            <w:pPr>
              <w:contextualSpacing/>
              <w:jc w:val="both"/>
              <w:rPr>
                <w:rFonts w:ascii="Calibri" w:hAnsi="Calibri" w:cs="Calibri"/>
                <w:noProof/>
                <w:sz w:val="22"/>
                <w:szCs w:val="22"/>
              </w:rPr>
            </w:pPr>
            <w:r w:rsidRPr="005652E9">
              <w:rPr>
                <w:rFonts w:ascii="Calibri" w:hAnsi="Calibri" w:cs="Calibri"/>
                <w:noProof/>
                <w:sz w:val="22"/>
                <w:szCs w:val="22"/>
              </w:rPr>
              <w:t>7</w:t>
            </w:r>
          </w:p>
        </w:tc>
        <w:tc>
          <w:tcPr>
            <w:tcW w:w="1307" w:type="dxa"/>
            <w:shd w:val="clear" w:color="auto" w:fill="auto"/>
          </w:tcPr>
          <w:p w14:paraId="586E2C33" w14:textId="77777777" w:rsidR="007C1EF9" w:rsidRPr="005652E9" w:rsidRDefault="007C1EF9" w:rsidP="00991787">
            <w:pPr>
              <w:contextualSpacing/>
              <w:jc w:val="both"/>
              <w:rPr>
                <w:rFonts w:ascii="Calibri" w:hAnsi="Calibri" w:cs="Calibri"/>
                <w:noProof/>
                <w:sz w:val="22"/>
                <w:szCs w:val="22"/>
              </w:rPr>
            </w:pPr>
            <w:r w:rsidRPr="005652E9">
              <w:rPr>
                <w:rFonts w:ascii="Calibri" w:hAnsi="Calibri" w:cs="Calibri"/>
                <w:noProof/>
                <w:sz w:val="22"/>
                <w:szCs w:val="22"/>
              </w:rPr>
              <w:t>4</w:t>
            </w:r>
          </w:p>
        </w:tc>
      </w:tr>
    </w:tbl>
    <w:p w14:paraId="154B992D" w14:textId="77777777" w:rsidR="007C1EF9" w:rsidRPr="005652E9" w:rsidRDefault="007C1EF9" w:rsidP="007C1EF9">
      <w:pPr>
        <w:contextualSpacing/>
        <w:jc w:val="both"/>
        <w:rPr>
          <w:rFonts w:ascii="Calibri" w:hAnsi="Calibri" w:cs="Calibri"/>
          <w:noProof/>
          <w:sz w:val="22"/>
          <w:szCs w:val="22"/>
        </w:rPr>
      </w:pPr>
    </w:p>
    <w:p w14:paraId="0DC70D28" w14:textId="77777777" w:rsidR="007C1EF9" w:rsidRPr="005652E9" w:rsidRDefault="007C1EF9" w:rsidP="007C1EF9">
      <w:pPr>
        <w:contextualSpacing/>
        <w:jc w:val="both"/>
        <w:rPr>
          <w:rFonts w:ascii="Calibri" w:hAnsi="Calibri" w:cs="Calibri"/>
          <w:noProof/>
          <w:sz w:val="22"/>
          <w:szCs w:val="22"/>
        </w:rPr>
      </w:pPr>
    </w:p>
    <w:p w14:paraId="547B5ABB" w14:textId="3AB375B2" w:rsidR="007C1EF9" w:rsidRPr="005652E9" w:rsidRDefault="007C1EF9" w:rsidP="007C1EF9">
      <w:pPr>
        <w:pStyle w:val="Odstavekseznama"/>
        <w:numPr>
          <w:ilvl w:val="0"/>
          <w:numId w:val="4"/>
        </w:numPr>
        <w:rPr>
          <w:rFonts w:ascii="Calibri" w:hAnsi="Calibri" w:cs="Calibri"/>
          <w:b/>
          <w:sz w:val="22"/>
          <w:szCs w:val="22"/>
        </w:rPr>
      </w:pPr>
      <w:r w:rsidRPr="005652E9">
        <w:rPr>
          <w:rFonts w:ascii="Calibri" w:hAnsi="Calibri" w:cs="Calibri"/>
          <w:b/>
          <w:sz w:val="22"/>
          <w:szCs w:val="22"/>
        </w:rPr>
        <w:t>Tehnična usposobljenost ponudnika</w:t>
      </w:r>
    </w:p>
    <w:p w14:paraId="1B54A3E8" w14:textId="77777777" w:rsidR="007C1EF9" w:rsidRPr="005652E9" w:rsidRDefault="007C1EF9" w:rsidP="007C1EF9">
      <w:pPr>
        <w:rPr>
          <w:rFonts w:ascii="Calibri" w:hAnsi="Calibri" w:cs="Calibri"/>
          <w:sz w:val="22"/>
          <w:szCs w:val="22"/>
        </w:rPr>
      </w:pPr>
    </w:p>
    <w:p w14:paraId="1920CB4F" w14:textId="77777777" w:rsidR="007C1EF9" w:rsidRPr="005652E9" w:rsidRDefault="007C1EF9" w:rsidP="007C1EF9">
      <w:pPr>
        <w:jc w:val="both"/>
        <w:rPr>
          <w:rFonts w:ascii="Calibri" w:hAnsi="Calibri" w:cs="Calibri"/>
          <w:sz w:val="22"/>
          <w:szCs w:val="22"/>
        </w:rPr>
      </w:pPr>
      <w:r w:rsidRPr="005652E9">
        <w:rPr>
          <w:rFonts w:ascii="Calibri" w:hAnsi="Calibri" w:cs="Calibri"/>
          <w:sz w:val="22"/>
          <w:szCs w:val="22"/>
        </w:rPr>
        <w:t>Ponudnik mora v ponudbi predložiti kopijo veljavnega dovoljenja za opravljanje obdobnih pregledov in preizkusov delovne opreme izdanega s strani Ministrstva za delo, družino, socialne zadeve in enake možnosti, v skladu z zahtevami 63. člena Zakona o varnosti in zdravju pri delu (Uradni list RS, št. 43/2011) in 8. člena Pravilnika o dovoljenjih za opravljanje strokovnih nalog na področju varnosti pri delu (Uradni list RS, št. 2/2017). Izbrani izvajalec bo moral v času trajanja pogodbe dovoljenje sproti obnavljati, sicer bo naročnik pogodbo prekinil iz razloga nesposobnosti izvajalca.</w:t>
      </w:r>
    </w:p>
    <w:p w14:paraId="1A2448E1" w14:textId="77777777" w:rsidR="007C1EF9" w:rsidRPr="005652E9" w:rsidRDefault="007C1EF9" w:rsidP="007C1EF9">
      <w:pPr>
        <w:rPr>
          <w:rFonts w:ascii="Calibri" w:hAnsi="Calibri" w:cs="Calibri"/>
          <w:sz w:val="22"/>
          <w:szCs w:val="22"/>
        </w:rPr>
      </w:pPr>
    </w:p>
    <w:p w14:paraId="0583D2EC" w14:textId="77777777" w:rsidR="00EF65F9" w:rsidRPr="005652E9" w:rsidRDefault="00EF65F9" w:rsidP="007C1EF9">
      <w:pPr>
        <w:rPr>
          <w:rFonts w:ascii="Calibri" w:hAnsi="Calibri" w:cs="Calibri"/>
          <w:sz w:val="22"/>
          <w:szCs w:val="22"/>
        </w:rPr>
      </w:pPr>
    </w:p>
    <w:p w14:paraId="2D3F572A" w14:textId="16E003B2" w:rsidR="00EF65F9" w:rsidRPr="005652E9" w:rsidRDefault="00EF65F9" w:rsidP="00096481">
      <w:pPr>
        <w:pStyle w:val="Odstavekseznama"/>
        <w:numPr>
          <w:ilvl w:val="0"/>
          <w:numId w:val="4"/>
        </w:numPr>
        <w:jc w:val="both"/>
        <w:rPr>
          <w:rFonts w:ascii="Calibri" w:hAnsi="Calibri" w:cs="Calibri"/>
          <w:b/>
          <w:noProof/>
          <w:sz w:val="22"/>
          <w:szCs w:val="22"/>
        </w:rPr>
      </w:pPr>
      <w:r w:rsidRPr="005652E9">
        <w:rPr>
          <w:rFonts w:ascii="Calibri" w:hAnsi="Calibri" w:cs="Calibri"/>
          <w:b/>
          <w:noProof/>
          <w:sz w:val="22"/>
          <w:szCs w:val="22"/>
        </w:rPr>
        <w:t>Ostale zahteve naročnika</w:t>
      </w:r>
    </w:p>
    <w:p w14:paraId="71FFBF45" w14:textId="19342893" w:rsidR="00EF65F9" w:rsidRPr="005652E9" w:rsidRDefault="00EF65F9" w:rsidP="00EF65F9">
      <w:pPr>
        <w:ind w:left="426"/>
        <w:contextualSpacing/>
        <w:jc w:val="both"/>
        <w:rPr>
          <w:rFonts w:ascii="Calibri" w:hAnsi="Calibri" w:cs="Calibri"/>
          <w:b/>
          <w:noProof/>
          <w:sz w:val="22"/>
          <w:szCs w:val="22"/>
        </w:rPr>
      </w:pPr>
    </w:p>
    <w:p w14:paraId="41F1E2C4" w14:textId="0E0936F3" w:rsidR="00EF65F9" w:rsidRDefault="00EF65F9" w:rsidP="00EF65F9">
      <w:pPr>
        <w:spacing w:line="269" w:lineRule="auto"/>
        <w:jc w:val="both"/>
        <w:rPr>
          <w:rFonts w:ascii="Calibri" w:hAnsi="Calibri" w:cs="Calibri"/>
          <w:sz w:val="22"/>
          <w:szCs w:val="22"/>
        </w:rPr>
      </w:pPr>
      <w:r w:rsidRPr="005652E9">
        <w:rPr>
          <w:rFonts w:ascii="Calibri" w:hAnsi="Calibri" w:cs="Calibri"/>
          <w:sz w:val="22"/>
          <w:szCs w:val="22"/>
        </w:rPr>
        <w:t xml:space="preserve">Osnova za realizacijo storitve je prejem pisnega naročila s strani naročnika. Ponudbe zbiramo informativno za predložitev v presojo odobritve. V kolikor bomo prejeli odobritev s strani pristojnih bomo realizacijo izvedli pri najugodnejšemu ponudniku. </w:t>
      </w:r>
    </w:p>
    <w:p w14:paraId="56F89647" w14:textId="77777777" w:rsidR="00FD53C9" w:rsidRDefault="00FD53C9" w:rsidP="00EF65F9">
      <w:pPr>
        <w:spacing w:line="269" w:lineRule="auto"/>
        <w:jc w:val="both"/>
      </w:pPr>
    </w:p>
    <w:p w14:paraId="128DB251" w14:textId="589884C0" w:rsidR="00FD53C9" w:rsidRPr="00952D8C" w:rsidRDefault="00952D8C" w:rsidP="00EF65F9">
      <w:pPr>
        <w:spacing w:line="269" w:lineRule="auto"/>
        <w:jc w:val="both"/>
        <w:rPr>
          <w:rFonts w:ascii="Calibri" w:hAnsi="Calibri" w:cs="Calibri"/>
          <w:color w:val="000000" w:themeColor="text1"/>
          <w:sz w:val="22"/>
          <w:szCs w:val="22"/>
        </w:rPr>
      </w:pPr>
      <w:r w:rsidRPr="00952D8C">
        <w:rPr>
          <w:rFonts w:ascii="Calibri" w:hAnsi="Calibri" w:cs="Calibri"/>
          <w:color w:val="000000" w:themeColor="text1"/>
          <w:sz w:val="22"/>
          <w:szCs w:val="22"/>
        </w:rPr>
        <w:t>P</w:t>
      </w:r>
      <w:r w:rsidR="00FD53C9" w:rsidRPr="00952D8C">
        <w:rPr>
          <w:rFonts w:ascii="Calibri" w:hAnsi="Calibri" w:cs="Calibri"/>
          <w:color w:val="000000" w:themeColor="text1"/>
          <w:sz w:val="22"/>
          <w:szCs w:val="22"/>
        </w:rPr>
        <w:t xml:space="preserve">o izbiri izvajalca </w:t>
      </w:r>
      <w:r w:rsidRPr="00952D8C">
        <w:rPr>
          <w:rFonts w:ascii="Calibri" w:hAnsi="Calibri" w:cs="Calibri"/>
          <w:color w:val="000000" w:themeColor="text1"/>
          <w:sz w:val="22"/>
          <w:szCs w:val="22"/>
        </w:rPr>
        <w:t xml:space="preserve">bo podpisan okvirni sporazum </w:t>
      </w:r>
      <w:r w:rsidR="00FD53C9" w:rsidRPr="00952D8C">
        <w:rPr>
          <w:rFonts w:ascii="Calibri" w:hAnsi="Calibri" w:cs="Calibri"/>
          <w:color w:val="000000" w:themeColor="text1"/>
          <w:sz w:val="22"/>
          <w:szCs w:val="22"/>
        </w:rPr>
        <w:t>za obdobje 36 mesecev.</w:t>
      </w:r>
      <w:r w:rsidRPr="00952D8C">
        <w:rPr>
          <w:rFonts w:ascii="Calibri" w:hAnsi="Calibri" w:cs="Calibri"/>
          <w:color w:val="000000" w:themeColor="text1"/>
          <w:sz w:val="22"/>
          <w:szCs w:val="22"/>
        </w:rPr>
        <w:t xml:space="preserve"> </w:t>
      </w:r>
    </w:p>
    <w:p w14:paraId="01054342" w14:textId="77777777" w:rsidR="00EF65F9" w:rsidRPr="005652E9" w:rsidRDefault="00EF65F9" w:rsidP="00EF65F9">
      <w:pPr>
        <w:ind w:left="426"/>
        <w:contextualSpacing/>
        <w:jc w:val="both"/>
        <w:rPr>
          <w:rFonts w:ascii="Calibri" w:hAnsi="Calibri" w:cs="Calibri"/>
          <w:b/>
          <w:noProof/>
          <w:sz w:val="22"/>
          <w:szCs w:val="22"/>
        </w:rPr>
      </w:pPr>
    </w:p>
    <w:p w14:paraId="7B59B22C" w14:textId="0A932C9E" w:rsidR="00EF65F9" w:rsidRPr="005652E9" w:rsidRDefault="00EF65F9" w:rsidP="00EF65F9">
      <w:pPr>
        <w:contextualSpacing/>
        <w:jc w:val="both"/>
        <w:rPr>
          <w:rFonts w:ascii="Calibri" w:hAnsi="Calibri" w:cs="Calibri"/>
          <w:noProof/>
          <w:sz w:val="22"/>
          <w:szCs w:val="22"/>
        </w:rPr>
      </w:pPr>
      <w:r w:rsidRPr="005652E9">
        <w:rPr>
          <w:rFonts w:ascii="Calibri" w:hAnsi="Calibri" w:cs="Calibri"/>
          <w:noProof/>
          <w:sz w:val="22"/>
          <w:szCs w:val="22"/>
        </w:rPr>
        <w:t>Po opravljenih pregledih in preizkusih delovne opreme, bo izvajalec</w:t>
      </w:r>
      <w:r w:rsidR="00952D8C">
        <w:rPr>
          <w:rFonts w:ascii="Calibri" w:hAnsi="Calibri" w:cs="Calibri"/>
          <w:noProof/>
          <w:sz w:val="22"/>
          <w:szCs w:val="22"/>
        </w:rPr>
        <w:t xml:space="preserve">, v roku 5 delovnih dni, </w:t>
      </w:r>
      <w:r w:rsidRPr="005652E9">
        <w:rPr>
          <w:rFonts w:ascii="Calibri" w:hAnsi="Calibri" w:cs="Calibri"/>
          <w:noProof/>
          <w:sz w:val="22"/>
          <w:szCs w:val="22"/>
        </w:rPr>
        <w:t>izdal zapisnik o pregledu in preizkusu delovne opreme ter v primeru, da je pri pregledu ugotovljeno, da delovna oprema ob pravilni in varni uporabi zagotavlja varno delo, izdal ustrezna Potrdila o pregledu in preizkusu delovne opreme ter ga izročil odgovorni osebi naročnika v pisni in elektronski pdf obliki. V primeru, ko delovna oprema ne izpolnjuje pogojev za izdajo Potrdila, bo izvajalec v določenem roku po odpravi pomanjkljivosti izvedel kontrolni pregled in preizkus delovne opreme.</w:t>
      </w:r>
    </w:p>
    <w:p w14:paraId="344D41E2" w14:textId="77777777" w:rsidR="000E48BA" w:rsidRPr="005652E9" w:rsidRDefault="000E48BA" w:rsidP="00C632BD">
      <w:pPr>
        <w:spacing w:line="269" w:lineRule="auto"/>
        <w:jc w:val="both"/>
        <w:rPr>
          <w:rFonts w:ascii="Calibri" w:hAnsi="Calibri" w:cs="Calibri"/>
          <w:sz w:val="22"/>
          <w:szCs w:val="22"/>
        </w:rPr>
      </w:pPr>
    </w:p>
    <w:p w14:paraId="530BA748" w14:textId="68C77BDD" w:rsidR="00EF65F9" w:rsidRPr="005652E9" w:rsidRDefault="00EF65F9" w:rsidP="00EF65F9">
      <w:pPr>
        <w:spacing w:line="269" w:lineRule="auto"/>
        <w:jc w:val="both"/>
        <w:rPr>
          <w:rFonts w:ascii="Calibri" w:hAnsi="Calibri" w:cs="Calibri"/>
          <w:bCs/>
          <w:color w:val="000000" w:themeColor="text1"/>
          <w:sz w:val="22"/>
          <w:szCs w:val="22"/>
          <w:lang w:eastAsia="zh-CN"/>
        </w:rPr>
      </w:pPr>
      <w:r w:rsidRPr="005652E9">
        <w:rPr>
          <w:rFonts w:ascii="Calibri" w:hAnsi="Calibri" w:cs="Calibri"/>
          <w:color w:val="000000" w:themeColor="text1"/>
          <w:sz w:val="22"/>
          <w:szCs w:val="22"/>
        </w:rPr>
        <w:t>Obračun stroškov pregleda ter izdaje poročil in zapisnikov bo moral izbrani ponudnik izdelati za vsako</w:t>
      </w:r>
    </w:p>
    <w:p w14:paraId="011D6939" w14:textId="5E81257E" w:rsidR="00EF65F9" w:rsidRPr="005652E9" w:rsidRDefault="00EF65F9" w:rsidP="00EF65F9">
      <w:pPr>
        <w:jc w:val="both"/>
        <w:rPr>
          <w:rFonts w:ascii="Calibri" w:hAnsi="Calibri" w:cs="Calibri"/>
          <w:color w:val="000000" w:themeColor="text1"/>
          <w:sz w:val="22"/>
          <w:szCs w:val="22"/>
        </w:rPr>
      </w:pPr>
      <w:r w:rsidRPr="005652E9">
        <w:rPr>
          <w:rFonts w:ascii="Calibri" w:hAnsi="Calibri" w:cs="Calibri"/>
          <w:color w:val="000000" w:themeColor="text1"/>
          <w:sz w:val="22"/>
          <w:szCs w:val="22"/>
        </w:rPr>
        <w:t>lokacijo posebej. V enotni ceni pregleda je potrebno zajeti vse stroške, ki bodo nastali v zvezi z izvedbo pregleda (pregled, preizkus, meritve, izdelava zapisnikov o pregledih, 1x kontrolni pregled, potrdilo o ustreznosti in potni stroški). Cena mora vsebovati tudi popuste, rabate in davek na dodano vrednost</w:t>
      </w:r>
      <w:r w:rsidRPr="005652E9">
        <w:rPr>
          <w:rFonts w:ascii="Calibri" w:hAnsi="Calibri" w:cs="Calibri"/>
          <w:bCs/>
          <w:color w:val="000000" w:themeColor="text1"/>
          <w:sz w:val="22"/>
          <w:szCs w:val="22"/>
          <w:lang w:eastAsia="zh-CN"/>
        </w:rPr>
        <w:t>.</w:t>
      </w:r>
    </w:p>
    <w:p w14:paraId="03019C89" w14:textId="77777777" w:rsidR="0071325A" w:rsidRPr="005652E9" w:rsidRDefault="0071325A" w:rsidP="00C632BD">
      <w:pPr>
        <w:spacing w:line="269" w:lineRule="auto"/>
        <w:jc w:val="both"/>
        <w:rPr>
          <w:rFonts w:ascii="Calibri" w:hAnsi="Calibri" w:cs="Calibri"/>
          <w:bCs/>
          <w:sz w:val="22"/>
          <w:szCs w:val="22"/>
          <w:lang w:eastAsia="zh-CN"/>
        </w:rPr>
      </w:pPr>
    </w:p>
    <w:p w14:paraId="6368598E" w14:textId="0D2296D8" w:rsidR="00E45F69" w:rsidRPr="005652E9" w:rsidRDefault="002A0B30" w:rsidP="00C632BD">
      <w:pPr>
        <w:spacing w:line="269" w:lineRule="auto"/>
        <w:jc w:val="both"/>
        <w:rPr>
          <w:rFonts w:ascii="Calibri" w:hAnsi="Calibri" w:cs="Calibri"/>
          <w:sz w:val="22"/>
          <w:szCs w:val="22"/>
        </w:rPr>
      </w:pPr>
      <w:r w:rsidRPr="005652E9">
        <w:rPr>
          <w:rFonts w:ascii="Calibri" w:hAnsi="Calibri" w:cs="Calibri"/>
          <w:bCs/>
          <w:sz w:val="22"/>
          <w:szCs w:val="22"/>
          <w:lang w:eastAsia="zh-CN"/>
        </w:rPr>
        <w:t xml:space="preserve">Izvajalec se obvezuje, da bo storitve opravljal po predhodnem dogovoru (telefon ali elektronska pošta) z odgovorno osebo naročnika. Izvajalec se obvezuje, da bo pogodbena dela opravil strokovno in kvalitetno ter v skladu z veljavnimi predpisi, standardi, normativi in da bo poravnal morebitno nastalo škodo oziroma stroške nastale po njegovi krivdi, kakor tudi posledično škodo, nastalo zaradi nestrokovne in nekvalitetne izvedbe. </w:t>
      </w:r>
      <w:r w:rsidR="002615FA" w:rsidRPr="005652E9">
        <w:rPr>
          <w:rFonts w:ascii="Calibri" w:hAnsi="Calibri" w:cs="Calibri"/>
          <w:bCs/>
          <w:sz w:val="22"/>
          <w:szCs w:val="22"/>
          <w:lang w:eastAsia="zh-CN"/>
        </w:rPr>
        <w:t>Naročnik bo izvajalcu omogočil vpogled in preučitev vso potrebno tehnično dokumentacijo, potrebno za pregled in preizkus</w:t>
      </w:r>
      <w:r w:rsidRPr="005652E9">
        <w:rPr>
          <w:rFonts w:ascii="Calibri" w:hAnsi="Calibri" w:cs="Calibri"/>
          <w:bCs/>
          <w:sz w:val="22"/>
          <w:szCs w:val="22"/>
          <w:lang w:eastAsia="zh-CN"/>
        </w:rPr>
        <w:t xml:space="preserve">. Po opravljeni storitvi bo odgovorna oseba naročnika opravila kakovostni prevzem. </w:t>
      </w:r>
    </w:p>
    <w:p w14:paraId="35408137" w14:textId="77777777" w:rsidR="00E45F69" w:rsidRPr="005652E9" w:rsidRDefault="00E45F69" w:rsidP="00C632BD">
      <w:pPr>
        <w:spacing w:line="269" w:lineRule="auto"/>
        <w:rPr>
          <w:rFonts w:ascii="Calibri" w:hAnsi="Calibri" w:cs="Calibri"/>
          <w:sz w:val="22"/>
          <w:szCs w:val="22"/>
        </w:rPr>
      </w:pPr>
    </w:p>
    <w:p w14:paraId="06A9F2A7" w14:textId="77777777" w:rsidR="00E45F69" w:rsidRPr="005652E9" w:rsidRDefault="00E45F69" w:rsidP="00C632BD">
      <w:pPr>
        <w:spacing w:line="269" w:lineRule="auto"/>
        <w:rPr>
          <w:rFonts w:ascii="Calibri" w:hAnsi="Calibri" w:cs="Calibri"/>
          <w:sz w:val="22"/>
          <w:szCs w:val="22"/>
        </w:rPr>
      </w:pPr>
      <w:r w:rsidRPr="005652E9">
        <w:rPr>
          <w:rFonts w:ascii="Calibri" w:hAnsi="Calibri" w:cs="Calibri"/>
          <w:sz w:val="22"/>
          <w:szCs w:val="22"/>
        </w:rPr>
        <w:t>Rok za plačilo je 60 dni od prejema računa.</w:t>
      </w:r>
    </w:p>
    <w:p w14:paraId="40CE91B6" w14:textId="77777777" w:rsidR="00E45F69" w:rsidRPr="005652E9" w:rsidRDefault="00E45F69" w:rsidP="00C632BD">
      <w:pPr>
        <w:spacing w:line="269" w:lineRule="auto"/>
        <w:jc w:val="both"/>
        <w:rPr>
          <w:rFonts w:ascii="Calibri" w:hAnsi="Calibri" w:cs="Calibri"/>
          <w:sz w:val="22"/>
          <w:szCs w:val="22"/>
          <w:u w:val="single"/>
          <w:lang w:eastAsia="zh-CN"/>
        </w:rPr>
      </w:pPr>
    </w:p>
    <w:p w14:paraId="4FB8D0ED" w14:textId="77777777" w:rsidR="00E45F69" w:rsidRPr="005652E9" w:rsidRDefault="00E45F69" w:rsidP="00C632BD">
      <w:pPr>
        <w:spacing w:line="269" w:lineRule="auto"/>
        <w:jc w:val="both"/>
        <w:rPr>
          <w:rFonts w:ascii="Calibri" w:hAnsi="Calibri" w:cs="Calibri"/>
          <w:sz w:val="22"/>
          <w:szCs w:val="22"/>
        </w:rPr>
      </w:pPr>
      <w:r w:rsidRPr="005652E9">
        <w:rPr>
          <w:rFonts w:ascii="Calibri" w:hAnsi="Calibri" w:cs="Calibri"/>
          <w:sz w:val="22"/>
          <w:szCs w:val="22"/>
          <w:lang w:eastAsia="zh-CN"/>
        </w:rPr>
        <w:t>Merilo za izbora: najnižja vrednost ponudbe v EUR z DDV ob izpolnjevanju tehničnih zahtev naročnika.</w:t>
      </w:r>
    </w:p>
    <w:p w14:paraId="0033FDD3" w14:textId="77777777" w:rsidR="00E45F69" w:rsidRPr="005652E9" w:rsidRDefault="00E45F69" w:rsidP="00C632BD">
      <w:pPr>
        <w:spacing w:line="269" w:lineRule="auto"/>
        <w:jc w:val="both"/>
        <w:rPr>
          <w:rFonts w:ascii="Calibri" w:hAnsi="Calibri" w:cs="Calibri"/>
          <w:sz w:val="22"/>
          <w:szCs w:val="22"/>
        </w:rPr>
      </w:pPr>
    </w:p>
    <w:p w14:paraId="5DA43F22" w14:textId="7B3B2995" w:rsidR="00E45F69" w:rsidRPr="005652E9" w:rsidRDefault="00E45F69" w:rsidP="00C632BD">
      <w:pPr>
        <w:spacing w:line="269" w:lineRule="auto"/>
        <w:jc w:val="both"/>
        <w:rPr>
          <w:rFonts w:ascii="Calibri" w:hAnsi="Calibri" w:cs="Calibri"/>
          <w:sz w:val="22"/>
          <w:szCs w:val="22"/>
        </w:rPr>
      </w:pPr>
      <w:r w:rsidRPr="005652E9">
        <w:rPr>
          <w:rFonts w:ascii="Calibri" w:hAnsi="Calibri" w:cs="Calibri"/>
          <w:sz w:val="22"/>
          <w:szCs w:val="22"/>
        </w:rPr>
        <w:t>Kontaktna oseba s strani naročnika ;</w:t>
      </w:r>
    </w:p>
    <w:p w14:paraId="267EF672" w14:textId="222F18A8" w:rsidR="003507CF" w:rsidRDefault="00E45F69" w:rsidP="00C632BD">
      <w:pPr>
        <w:spacing w:line="269" w:lineRule="auto"/>
        <w:jc w:val="both"/>
        <w:rPr>
          <w:rFonts w:ascii="Calibri" w:hAnsi="Calibri" w:cs="Calibri"/>
          <w:sz w:val="22"/>
          <w:szCs w:val="22"/>
        </w:rPr>
      </w:pPr>
      <w:r w:rsidRPr="005652E9">
        <w:rPr>
          <w:rFonts w:ascii="Calibri" w:hAnsi="Calibri" w:cs="Calibri"/>
          <w:sz w:val="22"/>
          <w:szCs w:val="22"/>
        </w:rPr>
        <w:t xml:space="preserve">- </w:t>
      </w:r>
      <w:r w:rsidR="00952D8C">
        <w:rPr>
          <w:rFonts w:ascii="Calibri" w:hAnsi="Calibri" w:cs="Calibri"/>
          <w:sz w:val="22"/>
          <w:szCs w:val="22"/>
        </w:rPr>
        <w:t>Robert Vodušek</w:t>
      </w:r>
      <w:r w:rsidR="005652E9">
        <w:rPr>
          <w:rFonts w:ascii="Calibri" w:hAnsi="Calibri" w:cs="Calibri"/>
          <w:sz w:val="22"/>
          <w:szCs w:val="22"/>
          <w:u w:val="single"/>
        </w:rPr>
        <w:t>,</w:t>
      </w:r>
      <w:r w:rsidRPr="005652E9">
        <w:rPr>
          <w:rFonts w:ascii="Calibri" w:hAnsi="Calibri" w:cs="Calibri"/>
          <w:sz w:val="22"/>
          <w:szCs w:val="22"/>
        </w:rPr>
        <w:t xml:space="preserve"> tel.št. 03 423 </w:t>
      </w:r>
      <w:r w:rsidR="00952D8C">
        <w:rPr>
          <w:rFonts w:ascii="Calibri" w:hAnsi="Calibri" w:cs="Calibri"/>
          <w:sz w:val="22"/>
          <w:szCs w:val="22"/>
        </w:rPr>
        <w:t>36 91</w:t>
      </w:r>
      <w:r w:rsidRPr="005652E9">
        <w:rPr>
          <w:rFonts w:ascii="Calibri" w:hAnsi="Calibri" w:cs="Calibri"/>
          <w:sz w:val="22"/>
          <w:szCs w:val="22"/>
        </w:rPr>
        <w:t xml:space="preserve">, elektronska pošta </w:t>
      </w:r>
      <w:hyperlink r:id="rId6" w:history="1">
        <w:r w:rsidR="00952D8C" w:rsidRPr="00AE77A9">
          <w:rPr>
            <w:rStyle w:val="Hiperpovezava"/>
            <w:rFonts w:ascii="Calibri" w:hAnsi="Calibri" w:cs="Calibri"/>
            <w:sz w:val="22"/>
            <w:szCs w:val="22"/>
          </w:rPr>
          <w:t>robert.vodusek@sb-celje.si</w:t>
        </w:r>
      </w:hyperlink>
    </w:p>
    <w:p w14:paraId="0BCA91E1" w14:textId="77777777" w:rsidR="00952D8C" w:rsidRPr="005652E9" w:rsidRDefault="00952D8C" w:rsidP="00C632BD">
      <w:pPr>
        <w:spacing w:line="269" w:lineRule="auto"/>
        <w:jc w:val="both"/>
        <w:rPr>
          <w:rFonts w:ascii="Calibri" w:hAnsi="Calibri" w:cs="Calibri"/>
          <w:color w:val="0000FF"/>
          <w:sz w:val="22"/>
          <w:szCs w:val="22"/>
          <w:u w:val="single"/>
        </w:rPr>
      </w:pPr>
    </w:p>
    <w:p w14:paraId="02CA4F5F" w14:textId="1491FBF7" w:rsidR="00E45F69" w:rsidRPr="005652E9" w:rsidRDefault="00E45F69" w:rsidP="00C632BD">
      <w:pPr>
        <w:spacing w:line="269" w:lineRule="auto"/>
        <w:rPr>
          <w:rFonts w:ascii="Calibri" w:hAnsi="Calibri" w:cs="Calibri"/>
          <w:sz w:val="22"/>
          <w:szCs w:val="22"/>
        </w:rPr>
      </w:pPr>
      <w:r w:rsidRPr="005652E9">
        <w:rPr>
          <w:rFonts w:ascii="Calibri" w:hAnsi="Calibri" w:cs="Calibri"/>
          <w:sz w:val="22"/>
          <w:szCs w:val="22"/>
        </w:rPr>
        <w:t xml:space="preserve">Ponudbe pošljite na naslov elektronske pošte </w:t>
      </w:r>
    </w:p>
    <w:p w14:paraId="265397D3" w14:textId="120209E8" w:rsidR="00E45F69" w:rsidRPr="005652E9" w:rsidRDefault="004243E1" w:rsidP="00C632BD">
      <w:pPr>
        <w:spacing w:line="269" w:lineRule="auto"/>
        <w:rPr>
          <w:rFonts w:ascii="Calibri" w:hAnsi="Calibri" w:cs="Calibri"/>
          <w:sz w:val="22"/>
          <w:szCs w:val="22"/>
        </w:rPr>
      </w:pPr>
      <w:hyperlink r:id="rId7" w:history="1">
        <w:r w:rsidR="00952D8C" w:rsidRPr="00AE77A9">
          <w:rPr>
            <w:rStyle w:val="Hiperpovezava"/>
            <w:rFonts w:ascii="Calibri" w:hAnsi="Calibri" w:cs="Calibri"/>
            <w:sz w:val="22"/>
            <w:szCs w:val="22"/>
          </w:rPr>
          <w:t>Nabava1@sb-celje.si</w:t>
        </w:r>
      </w:hyperlink>
    </w:p>
    <w:p w14:paraId="6FF448DA" w14:textId="6096908F" w:rsidR="00E45F69" w:rsidRPr="005652E9" w:rsidRDefault="00E45F69" w:rsidP="00C632BD">
      <w:pPr>
        <w:spacing w:line="269" w:lineRule="auto"/>
        <w:rPr>
          <w:rFonts w:ascii="Calibri" w:hAnsi="Calibri" w:cs="Calibri"/>
          <w:sz w:val="22"/>
          <w:szCs w:val="22"/>
        </w:rPr>
      </w:pPr>
      <w:r w:rsidRPr="005652E9">
        <w:rPr>
          <w:rFonts w:ascii="Calibri" w:hAnsi="Calibri" w:cs="Calibri"/>
          <w:color w:val="000000" w:themeColor="text1"/>
          <w:sz w:val="22"/>
          <w:szCs w:val="22"/>
        </w:rPr>
        <w:t xml:space="preserve">z oznako </w:t>
      </w:r>
      <w:r w:rsidRPr="005652E9">
        <w:rPr>
          <w:rFonts w:ascii="Calibri" w:hAnsi="Calibri" w:cs="Calibri"/>
          <w:b/>
          <w:bCs/>
          <w:color w:val="000000" w:themeColor="text1"/>
          <w:sz w:val="22"/>
          <w:szCs w:val="22"/>
        </w:rPr>
        <w:t>EN_</w:t>
      </w:r>
      <w:r w:rsidRPr="005652E9">
        <w:rPr>
          <w:rFonts w:ascii="Calibri" w:hAnsi="Calibri" w:cs="Calibri"/>
          <w:b/>
          <w:color w:val="000000" w:themeColor="text1"/>
          <w:sz w:val="22"/>
          <w:szCs w:val="22"/>
        </w:rPr>
        <w:t xml:space="preserve"> </w:t>
      </w:r>
      <w:r w:rsidR="00E60928" w:rsidRPr="005652E9">
        <w:rPr>
          <w:rFonts w:ascii="Calibri" w:hAnsi="Calibri" w:cs="Calibri"/>
          <w:b/>
          <w:color w:val="000000" w:themeColor="text1"/>
          <w:sz w:val="22"/>
          <w:szCs w:val="22"/>
        </w:rPr>
        <w:t xml:space="preserve">pregled </w:t>
      </w:r>
      <w:r w:rsidR="005652E9" w:rsidRPr="005652E9">
        <w:rPr>
          <w:rFonts w:ascii="Calibri" w:hAnsi="Calibri" w:cs="Calibri"/>
          <w:b/>
          <w:color w:val="000000" w:themeColor="text1"/>
          <w:sz w:val="22"/>
          <w:szCs w:val="22"/>
        </w:rPr>
        <w:t>delovne opreme</w:t>
      </w:r>
      <w:r w:rsidR="00E60928" w:rsidRPr="00F9628B">
        <w:rPr>
          <w:rFonts w:ascii="Calibri" w:hAnsi="Calibri" w:cs="Calibri"/>
          <w:b/>
          <w:sz w:val="22"/>
          <w:szCs w:val="22"/>
        </w:rPr>
        <w:t>_</w:t>
      </w:r>
      <w:r w:rsidR="00F9628B" w:rsidRPr="00F9628B">
        <w:rPr>
          <w:rFonts w:ascii="Calibri" w:hAnsi="Calibri" w:cs="Calibri"/>
          <w:b/>
          <w:sz w:val="22"/>
          <w:szCs w:val="22"/>
        </w:rPr>
        <w:t>135</w:t>
      </w:r>
      <w:r w:rsidRPr="00F9628B">
        <w:rPr>
          <w:rFonts w:ascii="Calibri" w:hAnsi="Calibri" w:cs="Calibri"/>
          <w:b/>
          <w:sz w:val="22"/>
          <w:szCs w:val="22"/>
        </w:rPr>
        <w:t>_202</w:t>
      </w:r>
      <w:r w:rsidR="00E60928" w:rsidRPr="00F9628B">
        <w:rPr>
          <w:rFonts w:ascii="Calibri" w:hAnsi="Calibri" w:cs="Calibri"/>
          <w:b/>
          <w:sz w:val="22"/>
          <w:szCs w:val="22"/>
        </w:rPr>
        <w:t>1</w:t>
      </w:r>
      <w:r w:rsidRPr="00F9628B">
        <w:rPr>
          <w:rFonts w:ascii="Calibri" w:hAnsi="Calibri" w:cs="Calibri"/>
          <w:b/>
          <w:sz w:val="22"/>
          <w:szCs w:val="22"/>
        </w:rPr>
        <w:t xml:space="preserve"> do </w:t>
      </w:r>
      <w:r w:rsidRPr="005652E9">
        <w:rPr>
          <w:rFonts w:ascii="Calibri" w:hAnsi="Calibri" w:cs="Calibri"/>
          <w:b/>
          <w:sz w:val="22"/>
          <w:szCs w:val="22"/>
        </w:rPr>
        <w:t xml:space="preserve">najkasneje </w:t>
      </w:r>
      <w:r w:rsidR="00952D8C">
        <w:rPr>
          <w:rFonts w:ascii="Calibri" w:hAnsi="Calibri" w:cs="Calibri"/>
          <w:b/>
          <w:sz w:val="22"/>
          <w:szCs w:val="22"/>
        </w:rPr>
        <w:t>28</w:t>
      </w:r>
      <w:r w:rsidRPr="005652E9">
        <w:rPr>
          <w:rFonts w:ascii="Calibri" w:hAnsi="Calibri" w:cs="Calibri"/>
          <w:b/>
          <w:sz w:val="22"/>
          <w:szCs w:val="22"/>
        </w:rPr>
        <w:t>.0</w:t>
      </w:r>
      <w:r w:rsidR="005652E9">
        <w:rPr>
          <w:rFonts w:ascii="Calibri" w:hAnsi="Calibri" w:cs="Calibri"/>
          <w:b/>
          <w:sz w:val="22"/>
          <w:szCs w:val="22"/>
        </w:rPr>
        <w:t>6</w:t>
      </w:r>
      <w:r w:rsidRPr="005652E9">
        <w:rPr>
          <w:rFonts w:ascii="Calibri" w:hAnsi="Calibri" w:cs="Calibri"/>
          <w:b/>
          <w:sz w:val="22"/>
          <w:szCs w:val="22"/>
        </w:rPr>
        <w:t>.2021 do 12</w:t>
      </w:r>
      <w:r w:rsidR="003507CF" w:rsidRPr="005652E9">
        <w:rPr>
          <w:rFonts w:ascii="Calibri" w:hAnsi="Calibri" w:cs="Calibri"/>
          <w:b/>
          <w:sz w:val="22"/>
          <w:szCs w:val="22"/>
        </w:rPr>
        <w:t>.00</w:t>
      </w:r>
      <w:r w:rsidRPr="005652E9">
        <w:rPr>
          <w:rFonts w:ascii="Calibri" w:hAnsi="Calibri" w:cs="Calibri"/>
          <w:b/>
          <w:sz w:val="22"/>
          <w:szCs w:val="22"/>
        </w:rPr>
        <w:t xml:space="preserve"> ure.</w:t>
      </w:r>
    </w:p>
    <w:p w14:paraId="37B3DCB4" w14:textId="1C7AECC0" w:rsidR="00E45F69" w:rsidRDefault="00E45F69" w:rsidP="00C632BD">
      <w:pPr>
        <w:spacing w:line="269" w:lineRule="auto"/>
        <w:jc w:val="both"/>
        <w:rPr>
          <w:rFonts w:ascii="Calibri" w:hAnsi="Calibri" w:cs="Calibri"/>
          <w:sz w:val="22"/>
          <w:szCs w:val="22"/>
        </w:rPr>
      </w:pPr>
      <w:r w:rsidRPr="005652E9">
        <w:rPr>
          <w:rFonts w:ascii="Calibri" w:hAnsi="Calibri" w:cs="Calibri"/>
          <w:sz w:val="22"/>
          <w:szCs w:val="22"/>
        </w:rPr>
        <w:t xml:space="preserve">                                                                                                         </w:t>
      </w:r>
    </w:p>
    <w:p w14:paraId="32D93CDF" w14:textId="77777777" w:rsidR="00952D8C" w:rsidRPr="005652E9" w:rsidRDefault="00952D8C" w:rsidP="00C632BD">
      <w:pPr>
        <w:spacing w:line="269" w:lineRule="auto"/>
        <w:jc w:val="both"/>
        <w:rPr>
          <w:rFonts w:ascii="Calibri" w:hAnsi="Calibri" w:cs="Calibri"/>
          <w:sz w:val="22"/>
          <w:szCs w:val="22"/>
        </w:rPr>
      </w:pPr>
    </w:p>
    <w:p w14:paraId="79330F4B" w14:textId="5EE18A58" w:rsidR="003507CF" w:rsidRPr="005652E9" w:rsidRDefault="00E45F69" w:rsidP="003507CF">
      <w:pPr>
        <w:spacing w:line="269" w:lineRule="auto"/>
        <w:jc w:val="center"/>
        <w:rPr>
          <w:rFonts w:ascii="Calibri" w:hAnsi="Calibri" w:cs="Calibri"/>
          <w:sz w:val="22"/>
          <w:szCs w:val="22"/>
        </w:rPr>
      </w:pPr>
      <w:r w:rsidRPr="005652E9">
        <w:rPr>
          <w:rFonts w:ascii="Calibri" w:hAnsi="Calibri" w:cs="Calibri"/>
          <w:sz w:val="22"/>
          <w:szCs w:val="22"/>
        </w:rPr>
        <w:t xml:space="preserve">                                                                                   </w:t>
      </w:r>
      <w:r w:rsidR="005652E9">
        <w:rPr>
          <w:rFonts w:ascii="Calibri" w:hAnsi="Calibri" w:cs="Calibri"/>
          <w:sz w:val="22"/>
          <w:szCs w:val="22"/>
        </w:rPr>
        <w:tab/>
      </w:r>
      <w:r w:rsidR="005652E9">
        <w:rPr>
          <w:rFonts w:ascii="Calibri" w:hAnsi="Calibri" w:cs="Calibri"/>
          <w:sz w:val="22"/>
          <w:szCs w:val="22"/>
        </w:rPr>
        <w:tab/>
      </w:r>
      <w:r w:rsidR="00BC33AB">
        <w:rPr>
          <w:rFonts w:ascii="Calibri" w:hAnsi="Calibri" w:cs="Calibri"/>
          <w:sz w:val="22"/>
          <w:szCs w:val="22"/>
        </w:rPr>
        <w:t xml:space="preserve">       </w:t>
      </w:r>
      <w:r w:rsidRPr="005652E9">
        <w:rPr>
          <w:rFonts w:ascii="Calibri" w:hAnsi="Calibri" w:cs="Calibri"/>
          <w:sz w:val="22"/>
          <w:szCs w:val="22"/>
        </w:rPr>
        <w:t xml:space="preserve">   </w:t>
      </w:r>
      <w:r w:rsidR="003507CF" w:rsidRPr="005652E9">
        <w:rPr>
          <w:rFonts w:ascii="Calibri" w:hAnsi="Calibri" w:cs="Calibri"/>
          <w:sz w:val="22"/>
          <w:szCs w:val="22"/>
        </w:rPr>
        <w:t xml:space="preserve">v.d. vodje sektorja </w:t>
      </w:r>
      <w:r w:rsidR="004243E1">
        <w:rPr>
          <w:rFonts w:ascii="Calibri" w:hAnsi="Calibri" w:cs="Calibri"/>
          <w:sz w:val="22"/>
          <w:szCs w:val="22"/>
        </w:rPr>
        <w:t>S</w:t>
      </w:r>
      <w:r w:rsidR="003507CF" w:rsidRPr="005652E9">
        <w:rPr>
          <w:rFonts w:ascii="Calibri" w:hAnsi="Calibri" w:cs="Calibri"/>
          <w:sz w:val="22"/>
          <w:szCs w:val="22"/>
        </w:rPr>
        <w:t>IPV</w:t>
      </w:r>
    </w:p>
    <w:p w14:paraId="41501EDE" w14:textId="10163ACF" w:rsidR="00B31FAD" w:rsidRPr="005652E9" w:rsidRDefault="003507CF" w:rsidP="00FE5ADA">
      <w:pPr>
        <w:spacing w:line="269" w:lineRule="auto"/>
        <w:ind w:left="4956" w:firstLine="708"/>
        <w:jc w:val="center"/>
        <w:rPr>
          <w:rFonts w:ascii="Calibri" w:hAnsi="Calibri" w:cs="Calibri"/>
          <w:sz w:val="22"/>
          <w:szCs w:val="22"/>
        </w:rPr>
      </w:pPr>
      <w:r w:rsidRPr="005652E9">
        <w:rPr>
          <w:rFonts w:ascii="Calibri" w:hAnsi="Calibri" w:cs="Calibri"/>
          <w:sz w:val="22"/>
          <w:szCs w:val="22"/>
        </w:rPr>
        <w:t>mag. Boštjan Marzidovšek, univ.dipl.inž.</w:t>
      </w:r>
    </w:p>
    <w:p w14:paraId="03952A2F" w14:textId="77777777" w:rsidR="005652E9" w:rsidRPr="005652E9" w:rsidRDefault="005652E9">
      <w:pPr>
        <w:spacing w:line="269" w:lineRule="auto"/>
        <w:ind w:left="4956" w:firstLine="708"/>
        <w:jc w:val="center"/>
        <w:rPr>
          <w:rFonts w:ascii="Calibri" w:hAnsi="Calibri" w:cs="Calibri"/>
          <w:sz w:val="22"/>
          <w:szCs w:val="22"/>
        </w:rPr>
      </w:pPr>
    </w:p>
    <w:sectPr w:rsidR="005652E9" w:rsidRPr="005652E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56B5E"/>
    <w:rsid w:val="00096481"/>
    <w:rsid w:val="000C7688"/>
    <w:rsid w:val="000E48BA"/>
    <w:rsid w:val="00171C1F"/>
    <w:rsid w:val="001937B0"/>
    <w:rsid w:val="001F4832"/>
    <w:rsid w:val="002615FA"/>
    <w:rsid w:val="002A0B30"/>
    <w:rsid w:val="003507CF"/>
    <w:rsid w:val="00356068"/>
    <w:rsid w:val="004243E1"/>
    <w:rsid w:val="005174B6"/>
    <w:rsid w:val="005652E9"/>
    <w:rsid w:val="005A3F2F"/>
    <w:rsid w:val="006728F8"/>
    <w:rsid w:val="0071325A"/>
    <w:rsid w:val="00720117"/>
    <w:rsid w:val="007C1EF9"/>
    <w:rsid w:val="0082544F"/>
    <w:rsid w:val="00833E01"/>
    <w:rsid w:val="008404CC"/>
    <w:rsid w:val="00952D8C"/>
    <w:rsid w:val="00A2216E"/>
    <w:rsid w:val="00B31FAD"/>
    <w:rsid w:val="00BC33AB"/>
    <w:rsid w:val="00C632BD"/>
    <w:rsid w:val="00D52EC0"/>
    <w:rsid w:val="00E45F69"/>
    <w:rsid w:val="00E60928"/>
    <w:rsid w:val="00E705CA"/>
    <w:rsid w:val="00EF65F9"/>
    <w:rsid w:val="00F9628B"/>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45F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uiPriority w:val="34"/>
    <w:qFormat/>
    <w:rsid w:val="00E45F69"/>
    <w:pPr>
      <w:ind w:left="720"/>
      <w:contextualSpacing/>
    </w:pPr>
  </w:style>
  <w:style w:type="character" w:styleId="Nerazreenaomemba">
    <w:name w:val="Unresolved Mention"/>
    <w:basedOn w:val="Privzetapisavaodstavka"/>
    <w:uiPriority w:val="99"/>
    <w:semiHidden/>
    <w:unhideWhenUsed/>
    <w:rsid w:val="003507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1@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obert.vodusek@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1011</Words>
  <Characters>5768</Characters>
  <Application>Microsoft Office Word</Application>
  <DocSecurity>0</DocSecurity>
  <Lines>48</Lines>
  <Paragraphs>13</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6766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Maruša Vodenik</cp:lastModifiedBy>
  <cp:revision>3</cp:revision>
  <cp:lastPrinted>2021-06-16T07:07:00Z</cp:lastPrinted>
  <dcterms:created xsi:type="dcterms:W3CDTF">2021-06-17T05:37:00Z</dcterms:created>
  <dcterms:modified xsi:type="dcterms:W3CDTF">2021-06-17T05:38:00Z</dcterms:modified>
</cp:coreProperties>
</file>